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CD34" w14:textId="77777777" w:rsidR="00972A5D" w:rsidRDefault="00972A5D" w:rsidP="00972A5D">
      <w:pPr>
        <w:pStyle w:val="Tekstpodstawowy"/>
        <w:spacing w:before="3"/>
        <w:rPr>
          <w:b/>
          <w:sz w:val="19"/>
        </w:rPr>
      </w:pPr>
    </w:p>
    <w:p w14:paraId="29D911AB" w14:textId="77777777" w:rsidR="00972A5D" w:rsidRDefault="00972A5D" w:rsidP="00972A5D">
      <w:pPr>
        <w:pStyle w:val="Nagwek5"/>
        <w:spacing w:before="9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56A930" wp14:editId="44A55F1E">
            <wp:simplePos x="0" y="0"/>
            <wp:positionH relativeFrom="page">
              <wp:posOffset>960755</wp:posOffset>
            </wp:positionH>
            <wp:positionV relativeFrom="paragraph">
              <wp:posOffset>-85487</wp:posOffset>
            </wp:positionV>
            <wp:extent cx="1448854" cy="402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54" cy="40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Załącznik nr 1 do Programu studiów – </w:t>
      </w:r>
      <w:proofErr w:type="spellStart"/>
      <w:r>
        <w:t>elektroradiologia</w:t>
      </w:r>
      <w:proofErr w:type="spellEnd"/>
      <w:r>
        <w:t>, studia pierwszego stopnia</w:t>
      </w:r>
    </w:p>
    <w:p w14:paraId="0787956E" w14:textId="77777777" w:rsidR="00972A5D" w:rsidRDefault="00972A5D" w:rsidP="00972A5D">
      <w:pPr>
        <w:pStyle w:val="Tekstpodstawowy"/>
        <w:rPr>
          <w:i/>
          <w:sz w:val="22"/>
        </w:rPr>
      </w:pPr>
    </w:p>
    <w:p w14:paraId="777C5B4C" w14:textId="77777777" w:rsidR="00972A5D" w:rsidRDefault="00972A5D" w:rsidP="00972A5D">
      <w:pPr>
        <w:pStyle w:val="Tekstpodstawowy"/>
        <w:rPr>
          <w:i/>
          <w:sz w:val="22"/>
        </w:rPr>
      </w:pPr>
    </w:p>
    <w:p w14:paraId="78C7779B" w14:textId="77777777" w:rsidR="00972A5D" w:rsidRDefault="00972A5D" w:rsidP="00972A5D">
      <w:pPr>
        <w:pStyle w:val="Tekstpodstawowy"/>
        <w:spacing w:before="10"/>
        <w:rPr>
          <w:i/>
          <w:sz w:val="22"/>
        </w:rPr>
      </w:pPr>
    </w:p>
    <w:p w14:paraId="17445F09" w14:textId="77777777" w:rsidR="00972A5D" w:rsidRDefault="00972A5D" w:rsidP="00972A5D">
      <w:pPr>
        <w:ind w:left="4322" w:right="4228"/>
        <w:jc w:val="center"/>
        <w:rPr>
          <w:b/>
          <w:sz w:val="32"/>
        </w:rPr>
      </w:pPr>
      <w:r>
        <w:rPr>
          <w:b/>
          <w:sz w:val="32"/>
        </w:rPr>
        <w:t>EFEKTY UCZENIA SIĘ</w:t>
      </w:r>
    </w:p>
    <w:p w14:paraId="34FE9B23" w14:textId="77777777" w:rsidR="00972A5D" w:rsidRDefault="00972A5D" w:rsidP="00972A5D">
      <w:pPr>
        <w:pStyle w:val="Tekstpodstawowy"/>
        <w:rPr>
          <w:b/>
          <w:sz w:val="20"/>
        </w:rPr>
      </w:pPr>
    </w:p>
    <w:p w14:paraId="26925067" w14:textId="77777777" w:rsidR="00972A5D" w:rsidRDefault="00972A5D" w:rsidP="00972A5D">
      <w:pPr>
        <w:pStyle w:val="Tekstpodstawowy"/>
        <w:spacing w:before="8"/>
        <w:rPr>
          <w:b/>
          <w:sz w:val="22"/>
        </w:rPr>
      </w:pPr>
    </w:p>
    <w:p w14:paraId="56234C38" w14:textId="77777777" w:rsidR="00972A5D" w:rsidRDefault="00972A5D" w:rsidP="00972A5D">
      <w:pPr>
        <w:pStyle w:val="Nagwek2"/>
        <w:ind w:left="212"/>
        <w:jc w:val="left"/>
      </w:pPr>
      <w:r>
        <w:t>OBJAŚNIENIA</w:t>
      </w:r>
    </w:p>
    <w:p w14:paraId="232FE127" w14:textId="77777777" w:rsidR="00972A5D" w:rsidRDefault="00972A5D" w:rsidP="00972A5D">
      <w:pPr>
        <w:pStyle w:val="Nagwek3"/>
      </w:pPr>
      <w:r>
        <w:rPr>
          <w:b/>
        </w:rPr>
        <w:t xml:space="preserve">KE </w:t>
      </w:r>
      <w:r>
        <w:t xml:space="preserve">– efekt kierunkowy </w:t>
      </w:r>
      <w:proofErr w:type="spellStart"/>
      <w:r>
        <w:t>Elektroradiologii</w:t>
      </w:r>
      <w:proofErr w:type="spellEnd"/>
      <w:r>
        <w:t>;</w:t>
      </w:r>
    </w:p>
    <w:p w14:paraId="7EDD62B7" w14:textId="77777777" w:rsidR="00972A5D" w:rsidRDefault="00972A5D" w:rsidP="00972A5D">
      <w:pPr>
        <w:spacing w:before="38"/>
        <w:ind w:left="212"/>
      </w:pPr>
      <w:r>
        <w:rPr>
          <w:b/>
        </w:rPr>
        <w:t xml:space="preserve">1 </w:t>
      </w:r>
      <w:r>
        <w:t>– poziom kształcenia (studia pierwszego stopnia, licencjat);</w:t>
      </w:r>
    </w:p>
    <w:p w14:paraId="0E21069C" w14:textId="77777777" w:rsidR="00972A5D" w:rsidRDefault="00972A5D" w:rsidP="00972A5D">
      <w:pPr>
        <w:spacing w:before="37"/>
        <w:ind w:left="212" w:right="12648"/>
      </w:pPr>
      <w:r>
        <w:rPr>
          <w:b/>
        </w:rPr>
        <w:t xml:space="preserve">PP </w:t>
      </w:r>
      <w:r>
        <w:t>- profil</w:t>
      </w:r>
      <w:r>
        <w:rPr>
          <w:spacing w:val="-16"/>
        </w:rPr>
        <w:t xml:space="preserve"> </w:t>
      </w:r>
      <w:r>
        <w:t>praktyczny;</w:t>
      </w:r>
    </w:p>
    <w:p w14:paraId="24075987" w14:textId="77777777" w:rsidR="00972A5D" w:rsidRDefault="00972A5D" w:rsidP="00972A5D">
      <w:pPr>
        <w:spacing w:before="38"/>
        <w:ind w:left="212" w:right="12648"/>
      </w:pPr>
      <w:r>
        <w:t>Znak _</w:t>
      </w:r>
      <w:r>
        <w:rPr>
          <w:spacing w:val="-5"/>
        </w:rPr>
        <w:t xml:space="preserve"> </w:t>
      </w:r>
      <w:r>
        <w:t>(</w:t>
      </w:r>
      <w:proofErr w:type="spellStart"/>
      <w:r>
        <w:t>podkreślnik</w:t>
      </w:r>
      <w:proofErr w:type="spellEnd"/>
      <w:r>
        <w:t>);</w:t>
      </w:r>
    </w:p>
    <w:p w14:paraId="49025520" w14:textId="77777777" w:rsidR="00972A5D" w:rsidRDefault="00972A5D" w:rsidP="00972A5D">
      <w:pPr>
        <w:spacing w:before="39" w:line="276" w:lineRule="auto"/>
        <w:ind w:left="212" w:right="7893"/>
      </w:pPr>
      <w:r>
        <w:t>W, U, K – kategoria efektu kształcenia (wiedza, umiejętności, kompetencje); 01, 02, 03…. – numer kolejnego efektu kształcenia.</w:t>
      </w:r>
    </w:p>
    <w:p w14:paraId="79889898" w14:textId="77777777" w:rsidR="00972A5D" w:rsidRDefault="00972A5D" w:rsidP="00972A5D">
      <w:pPr>
        <w:pStyle w:val="Tekstpodstawowy"/>
        <w:rPr>
          <w:sz w:val="20"/>
        </w:rPr>
      </w:pPr>
    </w:p>
    <w:p w14:paraId="0852F59C" w14:textId="77777777" w:rsidR="00972A5D" w:rsidRDefault="00972A5D" w:rsidP="00972A5D">
      <w:pPr>
        <w:pStyle w:val="Tekstpodstawowy"/>
        <w:rPr>
          <w:sz w:val="20"/>
        </w:rPr>
      </w:pPr>
    </w:p>
    <w:p w14:paraId="71A514D8" w14:textId="77777777" w:rsidR="00972A5D" w:rsidRDefault="00972A5D" w:rsidP="00972A5D">
      <w:pPr>
        <w:pStyle w:val="Tekstpodstawowy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073"/>
        <w:gridCol w:w="2860"/>
      </w:tblGrid>
      <w:tr w:rsidR="00972A5D" w14:paraId="3D4F8E4C" w14:textId="77777777" w:rsidTr="004D4B5C">
        <w:trPr>
          <w:trHeight w:val="904"/>
        </w:trPr>
        <w:tc>
          <w:tcPr>
            <w:tcW w:w="14309" w:type="dxa"/>
            <w:gridSpan w:val="3"/>
          </w:tcPr>
          <w:p w14:paraId="651DA4FE" w14:textId="77777777" w:rsidR="00972A5D" w:rsidRDefault="00972A5D" w:rsidP="004D4B5C">
            <w:pPr>
              <w:pStyle w:val="TableParagraph"/>
              <w:spacing w:before="1"/>
              <w:ind w:left="162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 xml:space="preserve">: ELEKTRORADIOLOGIA – </w:t>
            </w:r>
            <w:proofErr w:type="spellStart"/>
            <w:r>
              <w:rPr>
                <w:b/>
              </w:rPr>
              <w:t>studia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pierwszego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</w:p>
        </w:tc>
      </w:tr>
      <w:tr w:rsidR="00972A5D" w14:paraId="5D665306" w14:textId="77777777" w:rsidTr="004D4B5C">
        <w:trPr>
          <w:trHeight w:val="959"/>
        </w:trPr>
        <w:tc>
          <w:tcPr>
            <w:tcW w:w="14309" w:type="dxa"/>
            <w:gridSpan w:val="3"/>
          </w:tcPr>
          <w:p w14:paraId="3012D446" w14:textId="77777777" w:rsidR="00972A5D" w:rsidRDefault="00972A5D" w:rsidP="004D4B5C">
            <w:pPr>
              <w:pStyle w:val="TableParagraph"/>
              <w:spacing w:before="1"/>
              <w:ind w:left="107" w:right="48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zakładanych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kierunku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określonym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uwzględnia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uniwersalne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pierwszego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określone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ustawie</w:t>
            </w:r>
            <w:proofErr w:type="spellEnd"/>
            <w:r>
              <w:rPr>
                <w:b/>
              </w:rPr>
              <w:t xml:space="preserve"> o ZSK, </w:t>
            </w:r>
            <w:proofErr w:type="spellStart"/>
            <w:r>
              <w:rPr>
                <w:b/>
              </w:rPr>
              <w:t>oraz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drugiego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określone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Rozporządzeniu</w:t>
            </w:r>
            <w:proofErr w:type="spellEnd"/>
            <w:r>
              <w:rPr>
                <w:b/>
              </w:rPr>
              <w:t xml:space="preserve"> MNISW z </w:t>
            </w:r>
            <w:proofErr w:type="spellStart"/>
            <w:r>
              <w:rPr>
                <w:b/>
              </w:rPr>
              <w:t>dnia</w:t>
            </w:r>
            <w:proofErr w:type="spellEnd"/>
            <w:r>
              <w:rPr>
                <w:b/>
              </w:rPr>
              <w:t xml:space="preserve"> 14 </w:t>
            </w:r>
            <w:proofErr w:type="spellStart"/>
            <w:r>
              <w:rPr>
                <w:b/>
              </w:rPr>
              <w:t>listopada</w:t>
            </w:r>
            <w:proofErr w:type="spellEnd"/>
            <w:r>
              <w:rPr>
                <w:b/>
              </w:rPr>
              <w:t xml:space="preserve"> 2018 r. w </w:t>
            </w:r>
            <w:proofErr w:type="spellStart"/>
            <w:r>
              <w:rPr>
                <w:b/>
              </w:rPr>
              <w:t>sprawie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drugiego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stopnia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kwalifikacji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poziomach</w:t>
            </w:r>
            <w:proofErr w:type="spellEnd"/>
            <w:r>
              <w:rPr>
                <w:b/>
              </w:rPr>
              <w:t xml:space="preserve"> 6–8 </w:t>
            </w:r>
            <w:proofErr w:type="spellStart"/>
            <w:r>
              <w:rPr>
                <w:b/>
              </w:rPr>
              <w:t>Polskiej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Kwalifikacji</w:t>
            </w:r>
            <w:proofErr w:type="spellEnd"/>
            <w:r>
              <w:rPr>
                <w:b/>
              </w:rPr>
              <w:t xml:space="preserve"> (Dz.U.2018.2218)</w:t>
            </w:r>
          </w:p>
        </w:tc>
      </w:tr>
      <w:tr w:rsidR="00972A5D" w14:paraId="26818501" w14:textId="77777777" w:rsidTr="004D4B5C">
        <w:trPr>
          <w:trHeight w:val="1718"/>
        </w:trPr>
        <w:tc>
          <w:tcPr>
            <w:tcW w:w="2376" w:type="dxa"/>
          </w:tcPr>
          <w:p w14:paraId="398C05F7" w14:textId="77777777" w:rsidR="00972A5D" w:rsidRDefault="00972A5D" w:rsidP="004D4B5C">
            <w:pPr>
              <w:pStyle w:val="TableParagraph"/>
              <w:spacing w:before="1" w:line="276" w:lineRule="auto"/>
              <w:ind w:left="107" w:right="264"/>
              <w:rPr>
                <w:b/>
              </w:rPr>
            </w:pPr>
            <w:r>
              <w:rPr>
                <w:b/>
              </w:rPr>
              <w:t>SYMBOL KIERUNKOWEGO EFEKTU UCZENIA SIĘ</w:t>
            </w:r>
          </w:p>
        </w:tc>
        <w:tc>
          <w:tcPr>
            <w:tcW w:w="9073" w:type="dxa"/>
          </w:tcPr>
          <w:p w14:paraId="4BCDA714" w14:textId="77777777" w:rsidR="00972A5D" w:rsidRDefault="00972A5D" w:rsidP="004D4B5C">
            <w:pPr>
              <w:pStyle w:val="TableParagraph"/>
              <w:rPr>
                <w:sz w:val="24"/>
              </w:rPr>
            </w:pPr>
          </w:p>
          <w:p w14:paraId="2B8F75A5" w14:textId="77777777" w:rsidR="00972A5D" w:rsidRDefault="00972A5D" w:rsidP="004D4B5C">
            <w:pPr>
              <w:pStyle w:val="TableParagraph"/>
              <w:spacing w:before="9"/>
              <w:rPr>
                <w:sz w:val="18"/>
              </w:rPr>
            </w:pPr>
          </w:p>
          <w:p w14:paraId="39A10A71" w14:textId="77777777" w:rsidR="00972A5D" w:rsidRDefault="00972A5D" w:rsidP="004D4B5C">
            <w:pPr>
              <w:pStyle w:val="TableParagraph"/>
              <w:spacing w:before="1"/>
              <w:ind w:left="1662" w:right="16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kierunkowego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</w:p>
          <w:p w14:paraId="721A602C" w14:textId="77777777" w:rsidR="00972A5D" w:rsidRDefault="00972A5D" w:rsidP="004D4B5C">
            <w:pPr>
              <w:pStyle w:val="TableParagraph"/>
              <w:spacing w:before="7"/>
              <w:rPr>
                <w:sz w:val="20"/>
              </w:rPr>
            </w:pPr>
          </w:p>
          <w:p w14:paraId="78E870FE" w14:textId="77777777" w:rsidR="00972A5D" w:rsidRDefault="00972A5D" w:rsidP="004D4B5C">
            <w:pPr>
              <w:pStyle w:val="TableParagraph"/>
              <w:ind w:left="1662" w:right="1654"/>
              <w:jc w:val="center"/>
            </w:pPr>
            <w:r>
              <w:t xml:space="preserve">Po </w:t>
            </w:r>
            <w:proofErr w:type="spellStart"/>
            <w:r>
              <w:t>ukończeniu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  <w:r>
              <w:t xml:space="preserve"> </w:t>
            </w:r>
            <w:proofErr w:type="spellStart"/>
            <w:r>
              <w:t>absolwent</w:t>
            </w:r>
            <w:proofErr w:type="spellEnd"/>
            <w:r>
              <w:t xml:space="preserve"> </w:t>
            </w:r>
            <w:proofErr w:type="spellStart"/>
            <w:r>
              <w:t>posiada</w:t>
            </w:r>
            <w:proofErr w:type="spellEnd"/>
            <w:r>
              <w:t>/</w:t>
            </w:r>
            <w:proofErr w:type="spellStart"/>
            <w:r>
              <w:t>zna</w:t>
            </w:r>
            <w:proofErr w:type="spellEnd"/>
            <w:r>
              <w:t>/</w:t>
            </w:r>
            <w:proofErr w:type="spellStart"/>
            <w:r>
              <w:t>potrafi</w:t>
            </w:r>
            <w:proofErr w:type="spellEnd"/>
            <w:r>
              <w:t>/</w:t>
            </w:r>
            <w:proofErr w:type="spellStart"/>
            <w:r>
              <w:t>wykazuje</w:t>
            </w:r>
            <w:proofErr w:type="spellEnd"/>
            <w:r>
              <w:t>:</w:t>
            </w:r>
          </w:p>
        </w:tc>
        <w:tc>
          <w:tcPr>
            <w:tcW w:w="2860" w:type="dxa"/>
          </w:tcPr>
          <w:p w14:paraId="0843A79A" w14:textId="77777777" w:rsidR="00972A5D" w:rsidRDefault="00972A5D" w:rsidP="004D4B5C">
            <w:pPr>
              <w:pStyle w:val="TableParagraph"/>
              <w:ind w:left="108" w:right="332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składnika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charakterystyki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poziomu</w:t>
            </w:r>
            <w:proofErr w:type="spellEnd"/>
            <w:r>
              <w:rPr>
                <w:b/>
              </w:rPr>
              <w:t xml:space="preserve"> 6 PRK </w:t>
            </w:r>
            <w:proofErr w:type="spellStart"/>
            <w:r>
              <w:rPr>
                <w:b/>
              </w:rPr>
              <w:t>odnoszącego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tego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</w:p>
        </w:tc>
      </w:tr>
      <w:tr w:rsidR="00972A5D" w14:paraId="71BBB48D" w14:textId="77777777" w:rsidTr="004D4B5C">
        <w:trPr>
          <w:trHeight w:val="491"/>
        </w:trPr>
        <w:tc>
          <w:tcPr>
            <w:tcW w:w="14309" w:type="dxa"/>
            <w:gridSpan w:val="3"/>
          </w:tcPr>
          <w:p w14:paraId="51D84AD5" w14:textId="77777777" w:rsidR="00972A5D" w:rsidRDefault="00972A5D" w:rsidP="004D4B5C">
            <w:pPr>
              <w:pStyle w:val="TableParagraph"/>
              <w:ind w:left="5590" w:right="557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</w:tbl>
    <w:p w14:paraId="490A89FF" w14:textId="77777777" w:rsidR="00972A5D" w:rsidRDefault="00972A5D" w:rsidP="00972A5D">
      <w:pPr>
        <w:jc w:val="center"/>
        <w:sectPr w:rsidR="00972A5D">
          <w:footerReference w:type="default" r:id="rId5"/>
          <w:pgSz w:w="16840" w:h="11910" w:orient="landscape"/>
          <w:pgMar w:top="1100" w:right="1020" w:bottom="1060" w:left="920" w:header="0" w:footer="873" w:gutter="0"/>
          <w:pgNumType w:start="7"/>
          <w:cols w:space="708"/>
        </w:sectPr>
      </w:pPr>
    </w:p>
    <w:p w14:paraId="345CD062" w14:textId="77777777" w:rsidR="00972A5D" w:rsidRDefault="00972A5D" w:rsidP="00972A5D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073"/>
        <w:gridCol w:w="2860"/>
      </w:tblGrid>
      <w:tr w:rsidR="00972A5D" w14:paraId="59A51B19" w14:textId="77777777" w:rsidTr="004D4B5C">
        <w:trPr>
          <w:trHeight w:val="491"/>
        </w:trPr>
        <w:tc>
          <w:tcPr>
            <w:tcW w:w="14309" w:type="dxa"/>
            <w:gridSpan w:val="3"/>
          </w:tcPr>
          <w:p w14:paraId="67B303C9" w14:textId="77777777" w:rsidR="00972A5D" w:rsidRDefault="00972A5D" w:rsidP="004D4B5C">
            <w:pPr>
              <w:pStyle w:val="TableParagraph"/>
            </w:pPr>
          </w:p>
        </w:tc>
      </w:tr>
      <w:tr w:rsidR="00972A5D" w14:paraId="2535F6A9" w14:textId="77777777" w:rsidTr="004D4B5C">
        <w:trPr>
          <w:trHeight w:val="489"/>
        </w:trPr>
        <w:tc>
          <w:tcPr>
            <w:tcW w:w="2376" w:type="dxa"/>
          </w:tcPr>
          <w:p w14:paraId="2E0D6932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KE1_PP_W01</w:t>
            </w:r>
          </w:p>
        </w:tc>
        <w:tc>
          <w:tcPr>
            <w:tcW w:w="9073" w:type="dxa"/>
          </w:tcPr>
          <w:p w14:paraId="53897835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Fizyczne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elektroradiologii</w:t>
            </w:r>
            <w:proofErr w:type="spellEnd"/>
          </w:p>
        </w:tc>
        <w:tc>
          <w:tcPr>
            <w:tcW w:w="2860" w:type="dxa"/>
          </w:tcPr>
          <w:p w14:paraId="5BD56950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02260376" w14:textId="77777777" w:rsidTr="004D4B5C">
        <w:trPr>
          <w:trHeight w:val="491"/>
        </w:trPr>
        <w:tc>
          <w:tcPr>
            <w:tcW w:w="2376" w:type="dxa"/>
          </w:tcPr>
          <w:p w14:paraId="224467A5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PP_W02</w:t>
            </w:r>
          </w:p>
        </w:tc>
        <w:tc>
          <w:tcPr>
            <w:tcW w:w="9073" w:type="dxa"/>
          </w:tcPr>
          <w:p w14:paraId="3548EBE6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procesów</w:t>
            </w:r>
            <w:proofErr w:type="spellEnd"/>
            <w:r>
              <w:t xml:space="preserve"> </w:t>
            </w:r>
            <w:proofErr w:type="spellStart"/>
            <w:r>
              <w:t>chemicznych</w:t>
            </w:r>
            <w:proofErr w:type="spellEnd"/>
            <w:r>
              <w:t xml:space="preserve"> </w:t>
            </w:r>
            <w:proofErr w:type="spellStart"/>
            <w:r>
              <w:t>wykorzystywanych</w:t>
            </w:r>
            <w:proofErr w:type="spellEnd"/>
            <w:r>
              <w:t xml:space="preserve"> w </w:t>
            </w:r>
            <w:proofErr w:type="spellStart"/>
            <w:r>
              <w:t>elektroradiologii</w:t>
            </w:r>
            <w:proofErr w:type="spellEnd"/>
          </w:p>
        </w:tc>
        <w:tc>
          <w:tcPr>
            <w:tcW w:w="2860" w:type="dxa"/>
          </w:tcPr>
          <w:p w14:paraId="498EB0EB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47E35F37" w14:textId="77777777" w:rsidTr="004D4B5C">
        <w:trPr>
          <w:trHeight w:val="782"/>
        </w:trPr>
        <w:tc>
          <w:tcPr>
            <w:tcW w:w="2376" w:type="dxa"/>
          </w:tcPr>
          <w:p w14:paraId="075F826A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PP_W03</w:t>
            </w:r>
          </w:p>
        </w:tc>
        <w:tc>
          <w:tcPr>
            <w:tcW w:w="9073" w:type="dxa"/>
          </w:tcPr>
          <w:p w14:paraId="761AC6FE" w14:textId="77777777" w:rsidR="00972A5D" w:rsidRDefault="00972A5D" w:rsidP="004D4B5C">
            <w:pPr>
              <w:pStyle w:val="TableParagraph"/>
              <w:spacing w:before="1" w:line="276" w:lineRule="auto"/>
              <w:ind w:left="108" w:right="224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matematycznej</w:t>
            </w:r>
            <w:proofErr w:type="spellEnd"/>
            <w:r>
              <w:t xml:space="preserve">, </w:t>
            </w:r>
            <w:proofErr w:type="spellStart"/>
            <w:r>
              <w:t>statystycznej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informatycznej</w:t>
            </w:r>
            <w:proofErr w:type="spellEnd"/>
            <w:r>
              <w:t xml:space="preserve"> </w:t>
            </w:r>
            <w:proofErr w:type="spellStart"/>
            <w:r>
              <w:t>niezbędnej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dostępnych</w:t>
            </w:r>
            <w:proofErr w:type="spellEnd"/>
            <w:r>
              <w:t xml:space="preserve"> w </w:t>
            </w:r>
            <w:proofErr w:type="spellStart"/>
            <w:r>
              <w:t>elektroradiologii</w:t>
            </w:r>
            <w:proofErr w:type="spellEnd"/>
          </w:p>
        </w:tc>
        <w:tc>
          <w:tcPr>
            <w:tcW w:w="2860" w:type="dxa"/>
          </w:tcPr>
          <w:p w14:paraId="7C50EEBA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3AA6500B" w14:textId="77777777" w:rsidTr="004D4B5C">
        <w:trPr>
          <w:trHeight w:val="781"/>
        </w:trPr>
        <w:tc>
          <w:tcPr>
            <w:tcW w:w="2376" w:type="dxa"/>
          </w:tcPr>
          <w:p w14:paraId="78C88E61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PP_W04</w:t>
            </w:r>
          </w:p>
        </w:tc>
        <w:tc>
          <w:tcPr>
            <w:tcW w:w="9073" w:type="dxa"/>
          </w:tcPr>
          <w:p w14:paraId="410B116E" w14:textId="77777777" w:rsidR="00972A5D" w:rsidRDefault="00972A5D" w:rsidP="004D4B5C">
            <w:pPr>
              <w:pStyle w:val="TableParagraph"/>
              <w:spacing w:before="1" w:line="276" w:lineRule="auto"/>
              <w:ind w:left="108" w:right="755"/>
            </w:pPr>
            <w:proofErr w:type="spellStart"/>
            <w:r>
              <w:t>Fizyczne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matematyczne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dozymetrii</w:t>
            </w:r>
            <w:proofErr w:type="spellEnd"/>
            <w:r>
              <w:t xml:space="preserve"> </w:t>
            </w:r>
            <w:proofErr w:type="spellStart"/>
            <w:r>
              <w:t>promieniowania</w:t>
            </w:r>
            <w:proofErr w:type="spellEnd"/>
            <w:r>
              <w:t xml:space="preserve"> </w:t>
            </w:r>
            <w:proofErr w:type="spellStart"/>
            <w:r>
              <w:t>jonizującego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elektromagnetycznych</w:t>
            </w:r>
            <w:proofErr w:type="spellEnd"/>
          </w:p>
        </w:tc>
        <w:tc>
          <w:tcPr>
            <w:tcW w:w="2860" w:type="dxa"/>
          </w:tcPr>
          <w:p w14:paraId="60A87BE8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09018D67" w14:textId="77777777" w:rsidTr="004D4B5C">
        <w:trPr>
          <w:trHeight w:val="782"/>
        </w:trPr>
        <w:tc>
          <w:tcPr>
            <w:tcW w:w="2376" w:type="dxa"/>
          </w:tcPr>
          <w:p w14:paraId="19598AE4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PP_W05</w:t>
            </w:r>
          </w:p>
        </w:tc>
        <w:tc>
          <w:tcPr>
            <w:tcW w:w="9073" w:type="dxa"/>
          </w:tcPr>
          <w:p w14:paraId="1B321EF4" w14:textId="77777777" w:rsidR="00972A5D" w:rsidRDefault="00972A5D" w:rsidP="004D4B5C">
            <w:pPr>
              <w:pStyle w:val="TableParagraph"/>
              <w:spacing w:before="1" w:line="276" w:lineRule="auto"/>
              <w:ind w:left="108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radiobiologii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biologicznego</w:t>
            </w:r>
            <w:proofErr w:type="spellEnd"/>
            <w:r>
              <w:t xml:space="preserve"> </w:t>
            </w:r>
            <w:proofErr w:type="spellStart"/>
            <w:r>
              <w:t>oddziaływania</w:t>
            </w:r>
            <w:proofErr w:type="spellEnd"/>
            <w:r>
              <w:t xml:space="preserve"> </w:t>
            </w:r>
            <w:proofErr w:type="spellStart"/>
            <w:r>
              <w:t>promieniowania</w:t>
            </w:r>
            <w:proofErr w:type="spellEnd"/>
            <w:r>
              <w:t xml:space="preserve"> </w:t>
            </w:r>
            <w:proofErr w:type="spellStart"/>
            <w:r>
              <w:t>jonizującego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ich </w:t>
            </w:r>
            <w:proofErr w:type="spellStart"/>
            <w:r>
              <w:t>wykorzystania</w:t>
            </w:r>
            <w:proofErr w:type="spellEnd"/>
            <w:r>
              <w:t xml:space="preserve"> w </w:t>
            </w:r>
            <w:proofErr w:type="spellStart"/>
            <w:r>
              <w:t>radioterapii</w:t>
            </w:r>
            <w:proofErr w:type="spellEnd"/>
          </w:p>
        </w:tc>
        <w:tc>
          <w:tcPr>
            <w:tcW w:w="2860" w:type="dxa"/>
          </w:tcPr>
          <w:p w14:paraId="6CDA2D1C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6F3A0F70" w14:textId="77777777" w:rsidTr="004D4B5C">
        <w:trPr>
          <w:trHeight w:val="491"/>
        </w:trPr>
        <w:tc>
          <w:tcPr>
            <w:tcW w:w="2376" w:type="dxa"/>
          </w:tcPr>
          <w:p w14:paraId="1B9A5035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PP_W06</w:t>
            </w:r>
          </w:p>
        </w:tc>
        <w:tc>
          <w:tcPr>
            <w:tcW w:w="9073" w:type="dxa"/>
          </w:tcPr>
          <w:p w14:paraId="0A03C60B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Prawidłowe</w:t>
            </w:r>
            <w:proofErr w:type="spellEnd"/>
            <w:r>
              <w:t xml:space="preserve"> </w:t>
            </w:r>
            <w:proofErr w:type="spellStart"/>
            <w:r>
              <w:t>struktury</w:t>
            </w:r>
            <w:proofErr w:type="spellEnd"/>
            <w:r>
              <w:t xml:space="preserve"> </w:t>
            </w:r>
            <w:proofErr w:type="spellStart"/>
            <w:r>
              <w:t>anatomiczne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funkcjonowania</w:t>
            </w:r>
            <w:proofErr w:type="spellEnd"/>
            <w:r>
              <w:t xml:space="preserve"> </w:t>
            </w:r>
            <w:proofErr w:type="spellStart"/>
            <w:r>
              <w:t>organizmu</w:t>
            </w:r>
            <w:proofErr w:type="spellEnd"/>
            <w:r>
              <w:t xml:space="preserve"> </w:t>
            </w:r>
            <w:proofErr w:type="spellStart"/>
            <w:r>
              <w:t>ludzkiego</w:t>
            </w:r>
            <w:proofErr w:type="spellEnd"/>
          </w:p>
        </w:tc>
        <w:tc>
          <w:tcPr>
            <w:tcW w:w="2860" w:type="dxa"/>
          </w:tcPr>
          <w:p w14:paraId="4DD13DBB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102E6C15" w14:textId="77777777" w:rsidTr="004D4B5C">
        <w:trPr>
          <w:trHeight w:val="489"/>
        </w:trPr>
        <w:tc>
          <w:tcPr>
            <w:tcW w:w="2376" w:type="dxa"/>
          </w:tcPr>
          <w:p w14:paraId="216F3A18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PP_W07</w:t>
            </w:r>
          </w:p>
        </w:tc>
        <w:tc>
          <w:tcPr>
            <w:tcW w:w="9073" w:type="dxa"/>
          </w:tcPr>
          <w:p w14:paraId="43146EAE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patofizjologii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anatomii</w:t>
            </w:r>
            <w:proofErr w:type="spellEnd"/>
            <w:r>
              <w:t xml:space="preserve"> </w:t>
            </w:r>
            <w:proofErr w:type="spellStart"/>
            <w:r>
              <w:t>patologicznej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onkologii</w:t>
            </w:r>
            <w:proofErr w:type="spellEnd"/>
          </w:p>
        </w:tc>
        <w:tc>
          <w:tcPr>
            <w:tcW w:w="2860" w:type="dxa"/>
          </w:tcPr>
          <w:p w14:paraId="01E6D963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1198F98C" w14:textId="77777777" w:rsidTr="004D4B5C">
        <w:trPr>
          <w:trHeight w:val="781"/>
        </w:trPr>
        <w:tc>
          <w:tcPr>
            <w:tcW w:w="2376" w:type="dxa"/>
          </w:tcPr>
          <w:p w14:paraId="5FF50F30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PP_W08</w:t>
            </w:r>
          </w:p>
        </w:tc>
        <w:tc>
          <w:tcPr>
            <w:tcW w:w="9073" w:type="dxa"/>
          </w:tcPr>
          <w:p w14:paraId="57547FB3" w14:textId="77777777" w:rsidR="00972A5D" w:rsidRDefault="00972A5D" w:rsidP="004D4B5C">
            <w:pPr>
              <w:pStyle w:val="TableParagraph"/>
              <w:spacing w:before="1" w:line="278" w:lineRule="auto"/>
              <w:ind w:left="108" w:right="523"/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szczegółową</w:t>
            </w:r>
            <w:proofErr w:type="spellEnd"/>
            <w:r>
              <w:t xml:space="preserve"> </w:t>
            </w:r>
            <w:proofErr w:type="spellStart"/>
            <w:r>
              <w:t>wiedzę</w:t>
            </w:r>
            <w:proofErr w:type="spellEnd"/>
            <w:r>
              <w:t xml:space="preserve"> o </w:t>
            </w:r>
            <w:proofErr w:type="spellStart"/>
            <w:r>
              <w:t>budowie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działaniu</w:t>
            </w:r>
            <w:proofErr w:type="spellEnd"/>
            <w:r>
              <w:t xml:space="preserve"> </w:t>
            </w:r>
            <w:proofErr w:type="spellStart"/>
            <w:r>
              <w:t>aparatury</w:t>
            </w:r>
            <w:proofErr w:type="spellEnd"/>
            <w:r>
              <w:t xml:space="preserve"> </w:t>
            </w:r>
            <w:proofErr w:type="spellStart"/>
            <w:r>
              <w:t>obrazującej</w:t>
            </w:r>
            <w:proofErr w:type="spellEnd"/>
            <w:r>
              <w:t xml:space="preserve">, </w:t>
            </w:r>
            <w:proofErr w:type="spellStart"/>
            <w:r>
              <w:t>radioterapeutycznej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elektromedycznej</w:t>
            </w:r>
            <w:proofErr w:type="spellEnd"/>
            <w:r>
              <w:t xml:space="preserve"> </w:t>
            </w:r>
            <w:proofErr w:type="spellStart"/>
            <w:r>
              <w:t>wykorzystywanej</w:t>
            </w:r>
            <w:proofErr w:type="spellEnd"/>
            <w:r>
              <w:t xml:space="preserve"> w </w:t>
            </w:r>
            <w:proofErr w:type="spellStart"/>
            <w:r>
              <w:t>procedurach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</w:p>
        </w:tc>
        <w:tc>
          <w:tcPr>
            <w:tcW w:w="2860" w:type="dxa"/>
          </w:tcPr>
          <w:p w14:paraId="5FB3D902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2B1A5031" w14:textId="77777777" w:rsidTr="004D4B5C">
        <w:trPr>
          <w:trHeight w:val="491"/>
        </w:trPr>
        <w:tc>
          <w:tcPr>
            <w:tcW w:w="2376" w:type="dxa"/>
          </w:tcPr>
          <w:p w14:paraId="34AA1ED7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PP_W09</w:t>
            </w:r>
          </w:p>
        </w:tc>
        <w:tc>
          <w:tcPr>
            <w:tcW w:w="9073" w:type="dxa"/>
          </w:tcPr>
          <w:p w14:paraId="7D6DF3AC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organizację</w:t>
            </w:r>
            <w:proofErr w:type="spellEnd"/>
            <w:r>
              <w:t xml:space="preserve"> </w:t>
            </w:r>
            <w:proofErr w:type="spellStart"/>
            <w:r>
              <w:t>systemu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radiologicznej</w:t>
            </w:r>
            <w:proofErr w:type="spellEnd"/>
          </w:p>
        </w:tc>
        <w:tc>
          <w:tcPr>
            <w:tcW w:w="2860" w:type="dxa"/>
          </w:tcPr>
          <w:p w14:paraId="7E29F7F4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_WK</w:t>
            </w:r>
          </w:p>
        </w:tc>
      </w:tr>
      <w:tr w:rsidR="00972A5D" w14:paraId="100D3DA6" w14:textId="77777777" w:rsidTr="004D4B5C">
        <w:trPr>
          <w:trHeight w:val="491"/>
        </w:trPr>
        <w:tc>
          <w:tcPr>
            <w:tcW w:w="2376" w:type="dxa"/>
          </w:tcPr>
          <w:p w14:paraId="2B8327B7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PP_W10</w:t>
            </w:r>
          </w:p>
        </w:tc>
        <w:tc>
          <w:tcPr>
            <w:tcW w:w="9073" w:type="dxa"/>
          </w:tcPr>
          <w:p w14:paraId="61976EFF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psychologii</w:t>
            </w:r>
            <w:proofErr w:type="spellEnd"/>
            <w:r>
              <w:t xml:space="preserve">, </w:t>
            </w:r>
            <w:proofErr w:type="spellStart"/>
            <w:r>
              <w:t>epidemiologii</w:t>
            </w:r>
            <w:proofErr w:type="spellEnd"/>
            <w:r>
              <w:t xml:space="preserve">, </w:t>
            </w:r>
            <w:proofErr w:type="spellStart"/>
            <w:r>
              <w:t>demografii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  <w:proofErr w:type="spellStart"/>
            <w:r>
              <w:t>publicznego</w:t>
            </w:r>
            <w:proofErr w:type="spellEnd"/>
          </w:p>
        </w:tc>
        <w:tc>
          <w:tcPr>
            <w:tcW w:w="2860" w:type="dxa"/>
          </w:tcPr>
          <w:p w14:paraId="098A0C79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_WK</w:t>
            </w:r>
          </w:p>
        </w:tc>
      </w:tr>
      <w:tr w:rsidR="00972A5D" w14:paraId="0FC6748B" w14:textId="77777777" w:rsidTr="004D4B5C">
        <w:trPr>
          <w:trHeight w:val="489"/>
        </w:trPr>
        <w:tc>
          <w:tcPr>
            <w:tcW w:w="2376" w:type="dxa"/>
          </w:tcPr>
          <w:p w14:paraId="6702CBEA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PP_W11</w:t>
            </w:r>
          </w:p>
        </w:tc>
        <w:tc>
          <w:tcPr>
            <w:tcW w:w="9073" w:type="dxa"/>
          </w:tcPr>
          <w:p w14:paraId="7155BC34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Teoretyczne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terapeutycznych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ratownictwa</w:t>
            </w:r>
            <w:proofErr w:type="spellEnd"/>
            <w:r>
              <w:t xml:space="preserve"> </w:t>
            </w:r>
            <w:proofErr w:type="spellStart"/>
            <w:r>
              <w:t>medycznego</w:t>
            </w:r>
            <w:proofErr w:type="spellEnd"/>
          </w:p>
        </w:tc>
        <w:tc>
          <w:tcPr>
            <w:tcW w:w="2860" w:type="dxa"/>
          </w:tcPr>
          <w:p w14:paraId="0121FBD3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_WG</w:t>
            </w:r>
          </w:p>
        </w:tc>
      </w:tr>
      <w:tr w:rsidR="00972A5D" w14:paraId="71A499CC" w14:textId="77777777" w:rsidTr="004D4B5C">
        <w:trPr>
          <w:trHeight w:val="782"/>
        </w:trPr>
        <w:tc>
          <w:tcPr>
            <w:tcW w:w="2376" w:type="dxa"/>
          </w:tcPr>
          <w:p w14:paraId="4B71B663" w14:textId="77777777" w:rsidR="00972A5D" w:rsidRDefault="00972A5D" w:rsidP="004D4B5C">
            <w:pPr>
              <w:pStyle w:val="TableParagraph"/>
              <w:spacing w:before="4"/>
              <w:ind w:left="107"/>
            </w:pPr>
            <w:r>
              <w:t>KE1_ PP_W12</w:t>
            </w:r>
          </w:p>
        </w:tc>
        <w:tc>
          <w:tcPr>
            <w:tcW w:w="9073" w:type="dxa"/>
          </w:tcPr>
          <w:p w14:paraId="646EDAA7" w14:textId="77777777" w:rsidR="00972A5D" w:rsidRDefault="00972A5D" w:rsidP="004D4B5C">
            <w:pPr>
              <w:pStyle w:val="TableParagraph"/>
              <w:spacing w:before="4" w:line="276" w:lineRule="auto"/>
              <w:ind w:left="108" w:right="401"/>
            </w:pPr>
            <w:proofErr w:type="spellStart"/>
            <w:r>
              <w:t>Etyczne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prawne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podejmowanych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procedur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elektroradiologii</w:t>
            </w:r>
            <w:proofErr w:type="spellEnd"/>
          </w:p>
        </w:tc>
        <w:tc>
          <w:tcPr>
            <w:tcW w:w="2860" w:type="dxa"/>
          </w:tcPr>
          <w:p w14:paraId="0BC7235F" w14:textId="77777777" w:rsidR="00972A5D" w:rsidRDefault="00972A5D" w:rsidP="004D4B5C">
            <w:pPr>
              <w:pStyle w:val="TableParagraph"/>
              <w:spacing w:before="4"/>
              <w:ind w:left="108"/>
            </w:pPr>
            <w:r>
              <w:t>P6S _WK</w:t>
            </w:r>
          </w:p>
        </w:tc>
      </w:tr>
      <w:tr w:rsidR="00972A5D" w14:paraId="0B093117" w14:textId="77777777" w:rsidTr="004D4B5C">
        <w:trPr>
          <w:trHeight w:val="491"/>
        </w:trPr>
        <w:tc>
          <w:tcPr>
            <w:tcW w:w="2376" w:type="dxa"/>
          </w:tcPr>
          <w:p w14:paraId="52AD2058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PP_W13</w:t>
            </w:r>
          </w:p>
        </w:tc>
        <w:tc>
          <w:tcPr>
            <w:tcW w:w="9073" w:type="dxa"/>
          </w:tcPr>
          <w:p w14:paraId="56BEA5E9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Prawne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własności</w:t>
            </w:r>
            <w:proofErr w:type="spellEnd"/>
            <w:r>
              <w:t xml:space="preserve"> </w:t>
            </w:r>
            <w:proofErr w:type="spellStart"/>
            <w:r>
              <w:t>intelektualnej</w:t>
            </w:r>
            <w:proofErr w:type="spellEnd"/>
          </w:p>
        </w:tc>
        <w:tc>
          <w:tcPr>
            <w:tcW w:w="2860" w:type="dxa"/>
          </w:tcPr>
          <w:p w14:paraId="6AEFC298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 _WK</w:t>
            </w:r>
          </w:p>
        </w:tc>
      </w:tr>
      <w:tr w:rsidR="00972A5D" w14:paraId="3E0A15A2" w14:textId="77777777" w:rsidTr="004D4B5C">
        <w:trPr>
          <w:trHeight w:val="491"/>
        </w:trPr>
        <w:tc>
          <w:tcPr>
            <w:tcW w:w="2376" w:type="dxa"/>
          </w:tcPr>
          <w:p w14:paraId="7AACFA2C" w14:textId="77777777" w:rsidR="00972A5D" w:rsidRDefault="00972A5D" w:rsidP="004D4B5C">
            <w:pPr>
              <w:pStyle w:val="TableParagraph"/>
              <w:ind w:left="107"/>
            </w:pPr>
            <w:r>
              <w:t>KE1_ PP_W14</w:t>
            </w:r>
          </w:p>
        </w:tc>
        <w:tc>
          <w:tcPr>
            <w:tcW w:w="9073" w:type="dxa"/>
          </w:tcPr>
          <w:p w14:paraId="59065A60" w14:textId="77777777" w:rsidR="00972A5D" w:rsidRDefault="00972A5D" w:rsidP="004D4B5C">
            <w:pPr>
              <w:pStyle w:val="TableParagraph"/>
              <w:ind w:left="108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ekonomiki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zarządzania</w:t>
            </w:r>
            <w:proofErr w:type="spellEnd"/>
            <w:r>
              <w:t xml:space="preserve"> w </w:t>
            </w:r>
            <w:proofErr w:type="spellStart"/>
            <w:r>
              <w:t>służbie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</w:p>
        </w:tc>
        <w:tc>
          <w:tcPr>
            <w:tcW w:w="2860" w:type="dxa"/>
          </w:tcPr>
          <w:p w14:paraId="63C60065" w14:textId="77777777" w:rsidR="00972A5D" w:rsidRDefault="00972A5D" w:rsidP="004D4B5C">
            <w:pPr>
              <w:pStyle w:val="TableParagraph"/>
              <w:ind w:left="108"/>
            </w:pPr>
            <w:r>
              <w:t>P6S _WK</w:t>
            </w:r>
          </w:p>
        </w:tc>
      </w:tr>
    </w:tbl>
    <w:p w14:paraId="23ECB3C2" w14:textId="77777777" w:rsidR="00972A5D" w:rsidRDefault="00972A5D" w:rsidP="00972A5D">
      <w:pPr>
        <w:sectPr w:rsidR="00972A5D">
          <w:pgSz w:w="16840" w:h="11910" w:orient="landscape"/>
          <w:pgMar w:top="1100" w:right="1020" w:bottom="1060" w:left="920" w:header="0" w:footer="873" w:gutter="0"/>
          <w:cols w:space="708"/>
        </w:sectPr>
      </w:pPr>
    </w:p>
    <w:p w14:paraId="4AB8CD07" w14:textId="77777777" w:rsidR="00972A5D" w:rsidRDefault="00972A5D" w:rsidP="00972A5D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664"/>
        <w:gridCol w:w="2270"/>
      </w:tblGrid>
      <w:tr w:rsidR="00972A5D" w14:paraId="0C900659" w14:textId="77777777" w:rsidTr="004D4B5C">
        <w:trPr>
          <w:trHeight w:val="491"/>
        </w:trPr>
        <w:tc>
          <w:tcPr>
            <w:tcW w:w="14310" w:type="dxa"/>
            <w:gridSpan w:val="3"/>
          </w:tcPr>
          <w:p w14:paraId="2E9E5E2F" w14:textId="77777777" w:rsidR="00972A5D" w:rsidRDefault="00972A5D" w:rsidP="004D4B5C">
            <w:pPr>
              <w:pStyle w:val="TableParagraph"/>
              <w:spacing w:before="1"/>
              <w:ind w:left="6285" w:right="6274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972A5D" w14:paraId="043E0C4F" w14:textId="77777777" w:rsidTr="004D4B5C">
        <w:trPr>
          <w:trHeight w:val="779"/>
        </w:trPr>
        <w:tc>
          <w:tcPr>
            <w:tcW w:w="2376" w:type="dxa"/>
          </w:tcPr>
          <w:p w14:paraId="0C502C92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PP_U01</w:t>
            </w:r>
          </w:p>
        </w:tc>
        <w:tc>
          <w:tcPr>
            <w:tcW w:w="9664" w:type="dxa"/>
          </w:tcPr>
          <w:p w14:paraId="7ACAA544" w14:textId="77777777" w:rsidR="00972A5D" w:rsidRDefault="00972A5D" w:rsidP="004D4B5C">
            <w:pPr>
              <w:pStyle w:val="TableParagraph"/>
              <w:spacing w:before="1" w:line="276" w:lineRule="auto"/>
              <w:ind w:left="108" w:right="154"/>
            </w:pPr>
            <w:proofErr w:type="spellStart"/>
            <w:r>
              <w:t>Poprawnie</w:t>
            </w:r>
            <w:proofErr w:type="spellEnd"/>
            <w:r>
              <w:t xml:space="preserve">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diagnostyczne</w:t>
            </w:r>
            <w:proofErr w:type="spellEnd"/>
            <w:r>
              <w:t xml:space="preserve"> </w:t>
            </w:r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radiologiczne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: </w:t>
            </w:r>
            <w:proofErr w:type="spellStart"/>
            <w:r>
              <w:t>konwencjonalną</w:t>
            </w:r>
            <w:proofErr w:type="spellEnd"/>
            <w:r>
              <w:t xml:space="preserve"> </w:t>
            </w:r>
            <w:proofErr w:type="spellStart"/>
            <w:r>
              <w:t>radiografię</w:t>
            </w:r>
            <w:proofErr w:type="spellEnd"/>
            <w:r>
              <w:t xml:space="preserve">, </w:t>
            </w:r>
            <w:proofErr w:type="spellStart"/>
            <w:r>
              <w:t>mammografię</w:t>
            </w:r>
            <w:proofErr w:type="spellEnd"/>
            <w:r>
              <w:t xml:space="preserve">, </w:t>
            </w:r>
            <w:proofErr w:type="spellStart"/>
            <w:r>
              <w:t>tomografię</w:t>
            </w:r>
            <w:proofErr w:type="spellEnd"/>
            <w:r>
              <w:t xml:space="preserve"> </w:t>
            </w:r>
            <w:proofErr w:type="spellStart"/>
            <w:r>
              <w:t>komputerową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–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obsługiwać</w:t>
            </w:r>
            <w:proofErr w:type="spellEnd"/>
            <w:r>
              <w:t xml:space="preserve"> </w:t>
            </w:r>
            <w:proofErr w:type="spellStart"/>
            <w:r>
              <w:t>rentgenowskie</w:t>
            </w:r>
            <w:proofErr w:type="spellEnd"/>
            <w:r>
              <w:t xml:space="preserve"> </w:t>
            </w:r>
            <w:proofErr w:type="spellStart"/>
            <w:r>
              <w:t>aparaty</w:t>
            </w:r>
            <w:proofErr w:type="spellEnd"/>
            <w:r>
              <w:t xml:space="preserve"> do </w:t>
            </w:r>
            <w:proofErr w:type="spellStart"/>
            <w:r>
              <w:t>fluoroskopii</w:t>
            </w:r>
            <w:proofErr w:type="spellEnd"/>
            <w:r>
              <w:t>.</w:t>
            </w:r>
          </w:p>
        </w:tc>
        <w:tc>
          <w:tcPr>
            <w:tcW w:w="2270" w:type="dxa"/>
          </w:tcPr>
          <w:p w14:paraId="4B3325CD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37AF274A" w14:textId="77777777" w:rsidTr="004D4B5C">
        <w:trPr>
          <w:trHeight w:val="491"/>
        </w:trPr>
        <w:tc>
          <w:tcPr>
            <w:tcW w:w="2376" w:type="dxa"/>
          </w:tcPr>
          <w:p w14:paraId="5B6AD637" w14:textId="77777777" w:rsidR="00972A5D" w:rsidRDefault="00972A5D" w:rsidP="004D4B5C">
            <w:pPr>
              <w:pStyle w:val="TableParagraph"/>
              <w:spacing w:before="3"/>
              <w:ind w:left="107"/>
            </w:pPr>
            <w:r>
              <w:t>KE1_ PP_U02</w:t>
            </w:r>
          </w:p>
        </w:tc>
        <w:tc>
          <w:tcPr>
            <w:tcW w:w="9664" w:type="dxa"/>
          </w:tcPr>
          <w:p w14:paraId="2CA8D991" w14:textId="77777777" w:rsidR="00972A5D" w:rsidRDefault="00972A5D" w:rsidP="004D4B5C">
            <w:pPr>
              <w:pStyle w:val="TableParagraph"/>
              <w:spacing w:before="3"/>
              <w:ind w:left="108"/>
            </w:pPr>
            <w:proofErr w:type="spellStart"/>
            <w:r>
              <w:t>Poprawnie</w:t>
            </w:r>
            <w:proofErr w:type="spellEnd"/>
            <w:r>
              <w:t xml:space="preserve"> </w:t>
            </w:r>
            <w:proofErr w:type="spellStart"/>
            <w:r>
              <w:t>przeprowadzać</w:t>
            </w:r>
            <w:proofErr w:type="spellEnd"/>
            <w:r>
              <w:t xml:space="preserve"> </w:t>
            </w:r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magnetycznego</w:t>
            </w:r>
            <w:proofErr w:type="spellEnd"/>
            <w:r>
              <w:t xml:space="preserve"> </w:t>
            </w:r>
            <w:proofErr w:type="spellStart"/>
            <w:r>
              <w:t>rezonansu</w:t>
            </w:r>
            <w:proofErr w:type="spellEnd"/>
            <w:r>
              <w:t xml:space="preserve"> </w:t>
            </w:r>
            <w:proofErr w:type="spellStart"/>
            <w:r>
              <w:t>jądrowego</w:t>
            </w:r>
            <w:proofErr w:type="spellEnd"/>
          </w:p>
        </w:tc>
        <w:tc>
          <w:tcPr>
            <w:tcW w:w="2270" w:type="dxa"/>
          </w:tcPr>
          <w:p w14:paraId="64AF647E" w14:textId="77777777" w:rsidR="00972A5D" w:rsidRDefault="00972A5D" w:rsidP="004D4B5C">
            <w:pPr>
              <w:pStyle w:val="TableParagraph"/>
              <w:spacing w:before="3"/>
              <w:ind w:left="110"/>
            </w:pPr>
            <w:r>
              <w:t>P6S_UW</w:t>
            </w:r>
          </w:p>
        </w:tc>
      </w:tr>
      <w:tr w:rsidR="00972A5D" w14:paraId="2E32117A" w14:textId="77777777" w:rsidTr="004D4B5C">
        <w:trPr>
          <w:trHeight w:val="492"/>
        </w:trPr>
        <w:tc>
          <w:tcPr>
            <w:tcW w:w="2376" w:type="dxa"/>
          </w:tcPr>
          <w:p w14:paraId="558322D7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PP_U03</w:t>
            </w:r>
          </w:p>
        </w:tc>
        <w:tc>
          <w:tcPr>
            <w:tcW w:w="9664" w:type="dxa"/>
          </w:tcPr>
          <w:p w14:paraId="22DC6D98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Obsługiwać</w:t>
            </w:r>
            <w:proofErr w:type="spellEnd"/>
            <w:r>
              <w:t xml:space="preserve"> </w:t>
            </w:r>
            <w:proofErr w:type="spellStart"/>
            <w:r>
              <w:t>medyczną</w:t>
            </w:r>
            <w:proofErr w:type="spellEnd"/>
            <w:r>
              <w:t xml:space="preserve"> </w:t>
            </w:r>
            <w:proofErr w:type="spellStart"/>
            <w:r>
              <w:t>aparaturę</w:t>
            </w:r>
            <w:proofErr w:type="spellEnd"/>
            <w:r>
              <w:t xml:space="preserve"> </w:t>
            </w:r>
            <w:proofErr w:type="spellStart"/>
            <w:r>
              <w:t>ultrasonograficzną</w:t>
            </w:r>
            <w:proofErr w:type="spellEnd"/>
          </w:p>
        </w:tc>
        <w:tc>
          <w:tcPr>
            <w:tcW w:w="2270" w:type="dxa"/>
          </w:tcPr>
          <w:p w14:paraId="7D6531BD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2EDD068E" w14:textId="77777777" w:rsidTr="004D4B5C">
        <w:trPr>
          <w:trHeight w:val="491"/>
        </w:trPr>
        <w:tc>
          <w:tcPr>
            <w:tcW w:w="2376" w:type="dxa"/>
          </w:tcPr>
          <w:p w14:paraId="51D54BDD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PP_U04</w:t>
            </w:r>
          </w:p>
        </w:tc>
        <w:tc>
          <w:tcPr>
            <w:tcW w:w="9664" w:type="dxa"/>
          </w:tcPr>
          <w:p w14:paraId="7ECC2F41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pomiary</w:t>
            </w:r>
            <w:proofErr w:type="spellEnd"/>
            <w:r>
              <w:t xml:space="preserve"> </w:t>
            </w:r>
            <w:proofErr w:type="spellStart"/>
            <w:r>
              <w:t>parametrów</w:t>
            </w:r>
            <w:proofErr w:type="spellEnd"/>
            <w:r>
              <w:t xml:space="preserve"> </w:t>
            </w:r>
            <w:proofErr w:type="spellStart"/>
            <w:r>
              <w:t>bioelektrycznych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obsługiwać</w:t>
            </w:r>
            <w:proofErr w:type="spellEnd"/>
            <w:r>
              <w:t xml:space="preserve"> </w:t>
            </w:r>
            <w:proofErr w:type="spellStart"/>
            <w:r>
              <w:t>medyczną</w:t>
            </w:r>
            <w:proofErr w:type="spellEnd"/>
            <w:r>
              <w:t xml:space="preserve"> </w:t>
            </w:r>
            <w:proofErr w:type="spellStart"/>
            <w:r>
              <w:t>aparaturę</w:t>
            </w:r>
            <w:proofErr w:type="spellEnd"/>
            <w:r>
              <w:t xml:space="preserve"> </w:t>
            </w:r>
            <w:proofErr w:type="spellStart"/>
            <w:r>
              <w:t>elektromedyczną</w:t>
            </w:r>
            <w:proofErr w:type="spellEnd"/>
          </w:p>
        </w:tc>
        <w:tc>
          <w:tcPr>
            <w:tcW w:w="2270" w:type="dxa"/>
          </w:tcPr>
          <w:p w14:paraId="7A3DC5DF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2C98C1CD" w14:textId="77777777" w:rsidTr="004D4B5C">
        <w:trPr>
          <w:trHeight w:val="781"/>
        </w:trPr>
        <w:tc>
          <w:tcPr>
            <w:tcW w:w="2376" w:type="dxa"/>
          </w:tcPr>
          <w:p w14:paraId="705149E1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PP_U05</w:t>
            </w:r>
          </w:p>
        </w:tc>
        <w:tc>
          <w:tcPr>
            <w:tcW w:w="9664" w:type="dxa"/>
          </w:tcPr>
          <w:p w14:paraId="798C23D6" w14:textId="77777777" w:rsidR="00972A5D" w:rsidRDefault="00972A5D" w:rsidP="004D4B5C">
            <w:pPr>
              <w:pStyle w:val="TableParagraph"/>
              <w:spacing w:before="1" w:line="276" w:lineRule="auto"/>
              <w:ind w:left="108" w:right="564"/>
            </w:pPr>
            <w:proofErr w:type="spellStart"/>
            <w:r>
              <w:t>Właściwie</w:t>
            </w:r>
            <w:proofErr w:type="spellEnd"/>
            <w:r>
              <w:t xml:space="preserve"> </w:t>
            </w:r>
            <w:proofErr w:type="spellStart"/>
            <w:r>
              <w:t>interpretować</w:t>
            </w:r>
            <w:proofErr w:type="spellEnd"/>
            <w:r>
              <w:t xml:space="preserve"> </w:t>
            </w:r>
            <w:proofErr w:type="spellStart"/>
            <w:r>
              <w:t>wskazania</w:t>
            </w:r>
            <w:proofErr w:type="spellEnd"/>
            <w:r>
              <w:t xml:space="preserve"> do </w:t>
            </w:r>
            <w:proofErr w:type="spellStart"/>
            <w:r>
              <w:t>obrazowych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</w:t>
            </w:r>
            <w:proofErr w:type="spellStart"/>
            <w:r>
              <w:t>diagnostycznych</w:t>
            </w:r>
            <w:proofErr w:type="spellEnd"/>
            <w:r>
              <w:t xml:space="preserve"> </w:t>
            </w:r>
            <w:proofErr w:type="spellStart"/>
            <w:r>
              <w:t>zawarte</w:t>
            </w:r>
            <w:proofErr w:type="spellEnd"/>
            <w:r>
              <w:t xml:space="preserve"> w </w:t>
            </w:r>
            <w:proofErr w:type="spellStart"/>
            <w:r>
              <w:t>skierowaniach</w:t>
            </w:r>
            <w:proofErr w:type="spellEnd"/>
            <w:r>
              <w:t xml:space="preserve"> </w:t>
            </w:r>
            <w:proofErr w:type="spellStart"/>
            <w:r>
              <w:t>lekarskich</w:t>
            </w:r>
            <w:proofErr w:type="spellEnd"/>
          </w:p>
        </w:tc>
        <w:tc>
          <w:tcPr>
            <w:tcW w:w="2270" w:type="dxa"/>
          </w:tcPr>
          <w:p w14:paraId="1047C68D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27BA0F47" w14:textId="77777777" w:rsidTr="004D4B5C">
        <w:trPr>
          <w:trHeight w:val="489"/>
        </w:trPr>
        <w:tc>
          <w:tcPr>
            <w:tcW w:w="2376" w:type="dxa"/>
          </w:tcPr>
          <w:p w14:paraId="7B4FA03F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PP_U06</w:t>
            </w:r>
          </w:p>
        </w:tc>
        <w:tc>
          <w:tcPr>
            <w:tcW w:w="9664" w:type="dxa"/>
          </w:tcPr>
          <w:p w14:paraId="38C39BBB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Ocenić</w:t>
            </w:r>
            <w:proofErr w:type="spellEnd"/>
            <w:r>
              <w:t xml:space="preserve"> </w:t>
            </w:r>
            <w:proofErr w:type="spellStart"/>
            <w:r>
              <w:t>narażenie</w:t>
            </w:r>
            <w:proofErr w:type="spellEnd"/>
            <w:r>
              <w:t xml:space="preserve"> </w:t>
            </w:r>
            <w:proofErr w:type="spellStart"/>
            <w:r>
              <w:t>radiacyjne</w:t>
            </w:r>
            <w:proofErr w:type="spellEnd"/>
            <w:r>
              <w:t xml:space="preserve"> w </w:t>
            </w:r>
            <w:proofErr w:type="spellStart"/>
            <w:r>
              <w:t>procedurach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promieniowania</w:t>
            </w:r>
            <w:proofErr w:type="spellEnd"/>
            <w:r>
              <w:t xml:space="preserve"> X</w:t>
            </w:r>
          </w:p>
        </w:tc>
        <w:tc>
          <w:tcPr>
            <w:tcW w:w="2270" w:type="dxa"/>
          </w:tcPr>
          <w:p w14:paraId="433A1EBD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5FAABC54" w14:textId="77777777" w:rsidTr="004D4B5C">
        <w:trPr>
          <w:trHeight w:val="491"/>
        </w:trPr>
        <w:tc>
          <w:tcPr>
            <w:tcW w:w="2376" w:type="dxa"/>
          </w:tcPr>
          <w:p w14:paraId="27E8EFBC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PP_U07</w:t>
            </w:r>
          </w:p>
        </w:tc>
        <w:tc>
          <w:tcPr>
            <w:tcW w:w="9664" w:type="dxa"/>
          </w:tcPr>
          <w:p w14:paraId="2E41CA14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procedury</w:t>
            </w:r>
            <w:proofErr w:type="spellEnd"/>
            <w:r>
              <w:t xml:space="preserve"> </w:t>
            </w:r>
            <w:proofErr w:type="spellStart"/>
            <w:r>
              <w:t>medyczne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medycyny</w:t>
            </w:r>
            <w:proofErr w:type="spellEnd"/>
            <w:r>
              <w:t xml:space="preserve"> </w:t>
            </w:r>
            <w:proofErr w:type="spellStart"/>
            <w:r>
              <w:t>nuklearnej</w:t>
            </w:r>
            <w:proofErr w:type="spellEnd"/>
          </w:p>
        </w:tc>
        <w:tc>
          <w:tcPr>
            <w:tcW w:w="2270" w:type="dxa"/>
          </w:tcPr>
          <w:p w14:paraId="2CF21F62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4091CD9E" w14:textId="77777777" w:rsidTr="004D4B5C">
        <w:trPr>
          <w:trHeight w:val="782"/>
        </w:trPr>
        <w:tc>
          <w:tcPr>
            <w:tcW w:w="2376" w:type="dxa"/>
          </w:tcPr>
          <w:p w14:paraId="3407D887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PP_U08</w:t>
            </w:r>
          </w:p>
        </w:tc>
        <w:tc>
          <w:tcPr>
            <w:tcW w:w="9664" w:type="dxa"/>
          </w:tcPr>
          <w:p w14:paraId="2C0A901B" w14:textId="77777777" w:rsidR="00972A5D" w:rsidRDefault="00972A5D" w:rsidP="004D4B5C">
            <w:pPr>
              <w:pStyle w:val="TableParagraph"/>
              <w:spacing w:before="1" w:line="276" w:lineRule="auto"/>
              <w:ind w:left="108" w:right="827"/>
            </w:pPr>
            <w:proofErr w:type="spellStart"/>
            <w:r>
              <w:t>Podejmować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edukacyjne</w:t>
            </w:r>
            <w:proofErr w:type="spellEnd"/>
            <w:r>
              <w:t xml:space="preserve"> w </w:t>
            </w:r>
            <w:proofErr w:type="spellStart"/>
            <w:r>
              <w:t>odniesieniu</w:t>
            </w:r>
            <w:proofErr w:type="spellEnd"/>
            <w:r>
              <w:t xml:space="preserve"> do </w:t>
            </w:r>
            <w:proofErr w:type="spellStart"/>
            <w:r>
              <w:t>zagrożeń</w:t>
            </w:r>
            <w:proofErr w:type="spellEnd"/>
            <w:r>
              <w:t xml:space="preserve"> </w:t>
            </w:r>
            <w:proofErr w:type="spellStart"/>
            <w:r>
              <w:t>radiacyjnych</w:t>
            </w:r>
            <w:proofErr w:type="spellEnd"/>
            <w:r>
              <w:t xml:space="preserve"> </w:t>
            </w:r>
            <w:proofErr w:type="spellStart"/>
            <w:r>
              <w:t>wynikających</w:t>
            </w:r>
            <w:proofErr w:type="spellEnd"/>
            <w:r>
              <w:t xml:space="preserve"> z </w:t>
            </w:r>
            <w:proofErr w:type="spellStart"/>
            <w:r>
              <w:t>użycia</w:t>
            </w:r>
            <w:proofErr w:type="spellEnd"/>
            <w:r>
              <w:t xml:space="preserve"> </w:t>
            </w:r>
            <w:proofErr w:type="spellStart"/>
            <w:r>
              <w:t>izotopów</w:t>
            </w:r>
            <w:proofErr w:type="spellEnd"/>
            <w:r>
              <w:t xml:space="preserve"> </w:t>
            </w:r>
            <w:proofErr w:type="spellStart"/>
            <w:r>
              <w:t>promieniotwórczych</w:t>
            </w:r>
            <w:proofErr w:type="spellEnd"/>
          </w:p>
        </w:tc>
        <w:tc>
          <w:tcPr>
            <w:tcW w:w="2270" w:type="dxa"/>
          </w:tcPr>
          <w:p w14:paraId="2C472637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P6S_UK</w:t>
            </w:r>
          </w:p>
        </w:tc>
      </w:tr>
      <w:tr w:rsidR="00972A5D" w14:paraId="0138B0F6" w14:textId="77777777" w:rsidTr="004D4B5C">
        <w:trPr>
          <w:trHeight w:val="1072"/>
        </w:trPr>
        <w:tc>
          <w:tcPr>
            <w:tcW w:w="2376" w:type="dxa"/>
          </w:tcPr>
          <w:p w14:paraId="348A04BC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PP_U09</w:t>
            </w:r>
          </w:p>
        </w:tc>
        <w:tc>
          <w:tcPr>
            <w:tcW w:w="9664" w:type="dxa"/>
          </w:tcPr>
          <w:p w14:paraId="2DE46E13" w14:textId="77777777" w:rsidR="00972A5D" w:rsidRDefault="00972A5D" w:rsidP="004D4B5C">
            <w:pPr>
              <w:pStyle w:val="TableParagraph"/>
              <w:spacing w:before="1" w:line="276" w:lineRule="auto"/>
              <w:ind w:left="108" w:right="154"/>
            </w:pPr>
            <w:proofErr w:type="spellStart"/>
            <w:r>
              <w:t>Oceniać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interpretować</w:t>
            </w:r>
            <w:proofErr w:type="spellEnd"/>
            <w:r>
              <w:t xml:space="preserve"> </w:t>
            </w:r>
            <w:proofErr w:type="spellStart"/>
            <w:r>
              <w:t>procedury</w:t>
            </w:r>
            <w:proofErr w:type="spellEnd"/>
            <w:r>
              <w:t xml:space="preserve"> </w:t>
            </w:r>
            <w:proofErr w:type="spellStart"/>
            <w:r>
              <w:t>diagnostyki</w:t>
            </w:r>
            <w:proofErr w:type="spellEnd"/>
            <w:r>
              <w:t xml:space="preserve"> </w:t>
            </w:r>
            <w:proofErr w:type="spellStart"/>
            <w:r>
              <w:t>obrazowej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podejmować</w:t>
            </w:r>
            <w:proofErr w:type="spellEnd"/>
            <w:r>
              <w:t xml:space="preserve"> </w:t>
            </w:r>
            <w:proofErr w:type="spellStart"/>
            <w:r>
              <w:t>stosowne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optymalizujące</w:t>
            </w:r>
            <w:proofErr w:type="spellEnd"/>
            <w:r>
              <w:t xml:space="preserve"> </w:t>
            </w:r>
            <w:proofErr w:type="spellStart"/>
            <w:r>
              <w:t>przebieg</w:t>
            </w:r>
            <w:proofErr w:type="spellEnd"/>
            <w:r>
              <w:t xml:space="preserve"> </w:t>
            </w:r>
            <w:proofErr w:type="spellStart"/>
            <w:r>
              <w:t>procedur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korygujące</w:t>
            </w:r>
            <w:proofErr w:type="spellEnd"/>
            <w:r>
              <w:t xml:space="preserve"> </w:t>
            </w:r>
            <w:proofErr w:type="spellStart"/>
            <w:r>
              <w:t>nieprawidłowości</w:t>
            </w:r>
            <w:proofErr w:type="spellEnd"/>
            <w:r>
              <w:t xml:space="preserve"> we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zespołami</w:t>
            </w:r>
            <w:proofErr w:type="spellEnd"/>
            <w:r>
              <w:t xml:space="preserve"> </w:t>
            </w:r>
            <w:proofErr w:type="spellStart"/>
            <w:r>
              <w:t>medycznymi</w:t>
            </w:r>
            <w:proofErr w:type="spellEnd"/>
          </w:p>
        </w:tc>
        <w:tc>
          <w:tcPr>
            <w:tcW w:w="2270" w:type="dxa"/>
          </w:tcPr>
          <w:p w14:paraId="2F5F9736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P6S_UO</w:t>
            </w:r>
          </w:p>
        </w:tc>
      </w:tr>
      <w:tr w:rsidR="00972A5D" w14:paraId="3C3C38F5" w14:textId="77777777" w:rsidTr="004D4B5C">
        <w:trPr>
          <w:trHeight w:val="781"/>
        </w:trPr>
        <w:tc>
          <w:tcPr>
            <w:tcW w:w="2376" w:type="dxa"/>
          </w:tcPr>
          <w:p w14:paraId="76E985A3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PP_U10</w:t>
            </w:r>
          </w:p>
        </w:tc>
        <w:tc>
          <w:tcPr>
            <w:tcW w:w="9664" w:type="dxa"/>
          </w:tcPr>
          <w:p w14:paraId="77B8A7DD" w14:textId="77777777" w:rsidR="00972A5D" w:rsidRDefault="00972A5D" w:rsidP="004D4B5C">
            <w:pPr>
              <w:pStyle w:val="TableParagraph"/>
              <w:spacing w:before="1" w:line="278" w:lineRule="auto"/>
              <w:ind w:left="108" w:right="564"/>
            </w:pPr>
            <w:proofErr w:type="spellStart"/>
            <w:r>
              <w:t>Przygotować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przeprowadzać</w:t>
            </w:r>
            <w:proofErr w:type="spellEnd"/>
            <w:r>
              <w:t xml:space="preserve"> </w:t>
            </w:r>
            <w:proofErr w:type="spellStart"/>
            <w:r>
              <w:t>procedury</w:t>
            </w:r>
            <w:proofErr w:type="spellEnd"/>
            <w:r>
              <w:t xml:space="preserve"> </w:t>
            </w:r>
            <w:proofErr w:type="spellStart"/>
            <w:r>
              <w:t>radioterapeutyczne</w:t>
            </w:r>
            <w:proofErr w:type="spellEnd"/>
            <w:r>
              <w:t xml:space="preserve"> z </w:t>
            </w:r>
            <w:proofErr w:type="spellStart"/>
            <w:r>
              <w:t>uwzględnieniem</w:t>
            </w:r>
            <w:proofErr w:type="spellEnd"/>
            <w:r>
              <w:t xml:space="preserve">: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interpretacji</w:t>
            </w:r>
            <w:proofErr w:type="spellEnd"/>
            <w:r>
              <w:t xml:space="preserve">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leczenia</w:t>
            </w:r>
            <w:proofErr w:type="spellEnd"/>
            <w:r>
              <w:t xml:space="preserve">,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unieruchomień</w:t>
            </w:r>
            <w:proofErr w:type="spellEnd"/>
            <w:r>
              <w:t xml:space="preserve">, </w:t>
            </w:r>
            <w:proofErr w:type="spellStart"/>
            <w:r>
              <w:t>symulacji</w:t>
            </w:r>
            <w:proofErr w:type="spellEnd"/>
            <w:r>
              <w:t xml:space="preserve"> </w:t>
            </w:r>
            <w:proofErr w:type="spellStart"/>
            <w:r>
              <w:t>leczenia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napromienienia</w:t>
            </w:r>
            <w:proofErr w:type="spellEnd"/>
            <w:r>
              <w:t xml:space="preserve"> </w:t>
            </w:r>
            <w:proofErr w:type="spellStart"/>
            <w:r>
              <w:t>pacjentów</w:t>
            </w:r>
            <w:proofErr w:type="spellEnd"/>
          </w:p>
        </w:tc>
        <w:tc>
          <w:tcPr>
            <w:tcW w:w="2270" w:type="dxa"/>
          </w:tcPr>
          <w:p w14:paraId="020CB303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P6S_UW</w:t>
            </w:r>
          </w:p>
        </w:tc>
      </w:tr>
      <w:tr w:rsidR="00972A5D" w14:paraId="445BB599" w14:textId="77777777" w:rsidTr="004D4B5C">
        <w:trPr>
          <w:trHeight w:val="782"/>
        </w:trPr>
        <w:tc>
          <w:tcPr>
            <w:tcW w:w="2376" w:type="dxa"/>
          </w:tcPr>
          <w:p w14:paraId="6D61D1B1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PP_U11</w:t>
            </w:r>
          </w:p>
        </w:tc>
        <w:tc>
          <w:tcPr>
            <w:tcW w:w="9664" w:type="dxa"/>
          </w:tcPr>
          <w:p w14:paraId="5CB6571B" w14:textId="77777777" w:rsidR="00972A5D" w:rsidRDefault="00972A5D" w:rsidP="004D4B5C">
            <w:pPr>
              <w:pStyle w:val="TableParagraph"/>
              <w:spacing w:before="1" w:line="276" w:lineRule="auto"/>
              <w:ind w:left="108" w:right="845"/>
            </w:pPr>
            <w:proofErr w:type="spellStart"/>
            <w:r>
              <w:t>Sporządzać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prowadzić</w:t>
            </w:r>
            <w:proofErr w:type="spellEnd"/>
            <w:r>
              <w:t xml:space="preserve"> </w:t>
            </w:r>
            <w:proofErr w:type="spellStart"/>
            <w:r>
              <w:t>dokumentację</w:t>
            </w:r>
            <w:proofErr w:type="spellEnd"/>
            <w:r>
              <w:t xml:space="preserve"> </w:t>
            </w:r>
            <w:proofErr w:type="spellStart"/>
            <w:r>
              <w:t>dotyczącą</w:t>
            </w:r>
            <w:proofErr w:type="spellEnd"/>
            <w:r>
              <w:t xml:space="preserve"> </w:t>
            </w:r>
            <w:proofErr w:type="spellStart"/>
            <w:r>
              <w:t>wykonywanych</w:t>
            </w:r>
            <w:proofErr w:type="spellEnd"/>
            <w:r>
              <w:t xml:space="preserve"> </w:t>
            </w:r>
            <w:proofErr w:type="spellStart"/>
            <w:r>
              <w:t>procedur</w:t>
            </w:r>
            <w:proofErr w:type="spellEnd"/>
            <w:r>
              <w:t xml:space="preserve"> </w:t>
            </w:r>
            <w:proofErr w:type="spellStart"/>
            <w:r>
              <w:t>medycznych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lokalnymi</w:t>
            </w:r>
            <w:proofErr w:type="spellEnd"/>
            <w:r>
              <w:t xml:space="preserve"> </w:t>
            </w:r>
            <w:proofErr w:type="spellStart"/>
            <w:r>
              <w:t>zasadami</w:t>
            </w:r>
            <w:proofErr w:type="spellEnd"/>
            <w:r>
              <w:t xml:space="preserve"> </w:t>
            </w:r>
            <w:proofErr w:type="spellStart"/>
            <w:r>
              <w:t>organizacyjnymi</w:t>
            </w:r>
            <w:proofErr w:type="spellEnd"/>
          </w:p>
        </w:tc>
        <w:tc>
          <w:tcPr>
            <w:tcW w:w="2270" w:type="dxa"/>
          </w:tcPr>
          <w:p w14:paraId="5A387E8C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P6S_UO</w:t>
            </w:r>
          </w:p>
        </w:tc>
      </w:tr>
      <w:tr w:rsidR="00972A5D" w14:paraId="0DC9A54F" w14:textId="77777777" w:rsidTr="004D4B5C">
        <w:trPr>
          <w:trHeight w:val="491"/>
        </w:trPr>
        <w:tc>
          <w:tcPr>
            <w:tcW w:w="2376" w:type="dxa"/>
          </w:tcPr>
          <w:p w14:paraId="0D528846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PP_U12</w:t>
            </w:r>
          </w:p>
        </w:tc>
        <w:tc>
          <w:tcPr>
            <w:tcW w:w="9664" w:type="dxa"/>
          </w:tcPr>
          <w:p w14:paraId="3242A92B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Korzystać</w:t>
            </w:r>
            <w:proofErr w:type="spellEnd"/>
            <w:r>
              <w:t xml:space="preserve"> z </w:t>
            </w:r>
            <w:proofErr w:type="spellStart"/>
            <w:r>
              <w:t>telemedycyny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informatyki</w:t>
            </w:r>
            <w:proofErr w:type="spellEnd"/>
            <w:r>
              <w:t xml:space="preserve"> </w:t>
            </w:r>
            <w:proofErr w:type="spellStart"/>
            <w:r>
              <w:t>medycznej</w:t>
            </w:r>
            <w:proofErr w:type="spellEnd"/>
          </w:p>
        </w:tc>
        <w:tc>
          <w:tcPr>
            <w:tcW w:w="2270" w:type="dxa"/>
          </w:tcPr>
          <w:p w14:paraId="426091E4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P6S_UO</w:t>
            </w:r>
          </w:p>
        </w:tc>
      </w:tr>
      <w:tr w:rsidR="00972A5D" w14:paraId="55AF586B" w14:textId="77777777" w:rsidTr="004D4B5C">
        <w:trPr>
          <w:trHeight w:val="491"/>
        </w:trPr>
        <w:tc>
          <w:tcPr>
            <w:tcW w:w="2376" w:type="dxa"/>
          </w:tcPr>
          <w:p w14:paraId="0BD77423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PP_U13</w:t>
            </w:r>
          </w:p>
        </w:tc>
        <w:tc>
          <w:tcPr>
            <w:tcW w:w="9664" w:type="dxa"/>
          </w:tcPr>
          <w:p w14:paraId="638F0B2D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Planować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podejmować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o </w:t>
            </w:r>
            <w:proofErr w:type="spellStart"/>
            <w:r>
              <w:t>charakterze</w:t>
            </w:r>
            <w:proofErr w:type="spellEnd"/>
            <w:r>
              <w:t xml:space="preserve"> </w:t>
            </w:r>
            <w:proofErr w:type="spellStart"/>
            <w:r>
              <w:t>naukowym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procedurami</w:t>
            </w:r>
            <w:proofErr w:type="spellEnd"/>
            <w:r>
              <w:t xml:space="preserve"> </w:t>
            </w:r>
            <w:proofErr w:type="spellStart"/>
            <w:r>
              <w:t>medycznymi</w:t>
            </w:r>
            <w:proofErr w:type="spellEnd"/>
            <w:r>
              <w:t xml:space="preserve"> z</w:t>
            </w:r>
          </w:p>
        </w:tc>
        <w:tc>
          <w:tcPr>
            <w:tcW w:w="2270" w:type="dxa"/>
          </w:tcPr>
          <w:p w14:paraId="01AC9A7D" w14:textId="77777777" w:rsidR="00972A5D" w:rsidRDefault="00972A5D" w:rsidP="004D4B5C">
            <w:pPr>
              <w:pStyle w:val="TableParagraph"/>
              <w:spacing w:before="1"/>
              <w:ind w:left="110"/>
            </w:pPr>
            <w:r>
              <w:t>P6S_UK</w:t>
            </w:r>
          </w:p>
        </w:tc>
      </w:tr>
    </w:tbl>
    <w:p w14:paraId="42DFE4C1" w14:textId="77777777" w:rsidR="00972A5D" w:rsidRDefault="00972A5D" w:rsidP="00972A5D">
      <w:pPr>
        <w:sectPr w:rsidR="00972A5D">
          <w:pgSz w:w="16840" w:h="11910" w:orient="landscape"/>
          <w:pgMar w:top="1100" w:right="1020" w:bottom="1060" w:left="920" w:header="0" w:footer="873" w:gutter="0"/>
          <w:cols w:space="708"/>
        </w:sectPr>
      </w:pPr>
    </w:p>
    <w:p w14:paraId="22578F77" w14:textId="77777777" w:rsidR="00972A5D" w:rsidRDefault="00972A5D" w:rsidP="00972A5D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073"/>
        <w:gridCol w:w="590"/>
        <w:gridCol w:w="2270"/>
      </w:tblGrid>
      <w:tr w:rsidR="00972A5D" w14:paraId="6154633D" w14:textId="77777777" w:rsidTr="004D4B5C">
        <w:trPr>
          <w:trHeight w:val="491"/>
        </w:trPr>
        <w:tc>
          <w:tcPr>
            <w:tcW w:w="2376" w:type="dxa"/>
          </w:tcPr>
          <w:p w14:paraId="1427896C" w14:textId="77777777" w:rsidR="00972A5D" w:rsidRDefault="00972A5D" w:rsidP="004D4B5C">
            <w:pPr>
              <w:pStyle w:val="TableParagraph"/>
            </w:pPr>
          </w:p>
        </w:tc>
        <w:tc>
          <w:tcPr>
            <w:tcW w:w="9663" w:type="dxa"/>
            <w:gridSpan w:val="2"/>
          </w:tcPr>
          <w:p w14:paraId="4BCFA8C2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elektroradiologii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dydaktyczne</w:t>
            </w:r>
            <w:proofErr w:type="spellEnd"/>
          </w:p>
        </w:tc>
        <w:tc>
          <w:tcPr>
            <w:tcW w:w="2270" w:type="dxa"/>
          </w:tcPr>
          <w:p w14:paraId="788A00FA" w14:textId="77777777" w:rsidR="00972A5D" w:rsidRDefault="00972A5D" w:rsidP="004D4B5C">
            <w:pPr>
              <w:pStyle w:val="TableParagraph"/>
            </w:pPr>
          </w:p>
        </w:tc>
      </w:tr>
      <w:tr w:rsidR="00972A5D" w14:paraId="3360DB20" w14:textId="77777777" w:rsidTr="004D4B5C">
        <w:trPr>
          <w:trHeight w:val="779"/>
        </w:trPr>
        <w:tc>
          <w:tcPr>
            <w:tcW w:w="2376" w:type="dxa"/>
          </w:tcPr>
          <w:p w14:paraId="7D701511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PP_U14</w:t>
            </w:r>
          </w:p>
        </w:tc>
        <w:tc>
          <w:tcPr>
            <w:tcW w:w="9663" w:type="dxa"/>
            <w:gridSpan w:val="2"/>
          </w:tcPr>
          <w:p w14:paraId="4FE51B52" w14:textId="77777777" w:rsidR="00972A5D" w:rsidRDefault="00972A5D" w:rsidP="004D4B5C">
            <w:pPr>
              <w:pStyle w:val="TableParagraph"/>
              <w:spacing w:before="1" w:line="276" w:lineRule="auto"/>
              <w:ind w:left="108"/>
            </w:pPr>
            <w:proofErr w:type="spellStart"/>
            <w:r>
              <w:t>Analizować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opracować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proofErr w:type="spellStart"/>
            <w:r>
              <w:t>własnych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</w:t>
            </w:r>
            <w:proofErr w:type="spellStart"/>
            <w:r>
              <w:t>pozyskanych</w:t>
            </w:r>
            <w:proofErr w:type="spellEnd"/>
            <w:r>
              <w:t xml:space="preserve"> z </w:t>
            </w:r>
            <w:proofErr w:type="spellStart"/>
            <w:r>
              <w:t>piśmiennictwa</w:t>
            </w:r>
            <w:proofErr w:type="spellEnd"/>
            <w:r>
              <w:t xml:space="preserve"> </w:t>
            </w:r>
            <w:proofErr w:type="spellStart"/>
            <w:r>
              <w:t>naukowego</w:t>
            </w:r>
            <w:proofErr w:type="spellEnd"/>
            <w:r>
              <w:t xml:space="preserve">, a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przedstawić</w:t>
            </w:r>
            <w:proofErr w:type="spellEnd"/>
            <w:r>
              <w:t xml:space="preserve"> je w </w:t>
            </w:r>
            <w:proofErr w:type="spellStart"/>
            <w:r>
              <w:t>formie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ustnej</w:t>
            </w:r>
            <w:proofErr w:type="spellEnd"/>
          </w:p>
        </w:tc>
        <w:tc>
          <w:tcPr>
            <w:tcW w:w="2270" w:type="dxa"/>
          </w:tcPr>
          <w:p w14:paraId="2355F33B" w14:textId="77777777" w:rsidR="00972A5D" w:rsidRDefault="00972A5D" w:rsidP="004D4B5C">
            <w:pPr>
              <w:pStyle w:val="TableParagraph"/>
              <w:spacing w:before="1"/>
              <w:ind w:left="111"/>
            </w:pPr>
            <w:r>
              <w:t>P6S_UK, P6S_UU</w:t>
            </w:r>
          </w:p>
        </w:tc>
      </w:tr>
      <w:tr w:rsidR="00972A5D" w14:paraId="3FBBE74F" w14:textId="77777777" w:rsidTr="004D4B5C">
        <w:trPr>
          <w:trHeight w:val="1075"/>
        </w:trPr>
        <w:tc>
          <w:tcPr>
            <w:tcW w:w="2376" w:type="dxa"/>
          </w:tcPr>
          <w:p w14:paraId="25C33969" w14:textId="77777777" w:rsidR="00972A5D" w:rsidRDefault="00972A5D" w:rsidP="004D4B5C">
            <w:pPr>
              <w:pStyle w:val="TableParagraph"/>
              <w:spacing w:before="3"/>
              <w:ind w:left="107"/>
            </w:pPr>
            <w:r>
              <w:t>KE1_ PP_U15</w:t>
            </w:r>
          </w:p>
        </w:tc>
        <w:tc>
          <w:tcPr>
            <w:tcW w:w="9663" w:type="dxa"/>
            <w:gridSpan w:val="2"/>
          </w:tcPr>
          <w:p w14:paraId="4D7E425E" w14:textId="77777777" w:rsidR="00972A5D" w:rsidRDefault="00972A5D" w:rsidP="004D4B5C">
            <w:pPr>
              <w:pStyle w:val="TableParagraph"/>
              <w:spacing w:before="3" w:line="276" w:lineRule="auto"/>
              <w:ind w:left="108" w:right="166"/>
            </w:pPr>
            <w:proofErr w:type="spellStart"/>
            <w:r>
              <w:t>Czynnie</w:t>
            </w:r>
            <w:proofErr w:type="spellEnd"/>
            <w:r>
              <w:t xml:space="preserve"> </w:t>
            </w:r>
            <w:proofErr w:type="spellStart"/>
            <w:r>
              <w:t>posługiwać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językiem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ewentualnie</w:t>
            </w:r>
            <w:proofErr w:type="spellEnd"/>
            <w:r>
              <w:t xml:space="preserve"> </w:t>
            </w:r>
            <w:proofErr w:type="spellStart"/>
            <w:r>
              <w:t>innym</w:t>
            </w:r>
            <w:proofErr w:type="spellEnd"/>
            <w:r>
              <w:t xml:space="preserve"> </w:t>
            </w:r>
            <w:proofErr w:type="spellStart"/>
            <w:r>
              <w:t>językiem</w:t>
            </w:r>
            <w:proofErr w:type="spellEnd"/>
            <w:r>
              <w:t xml:space="preserve"> </w:t>
            </w:r>
            <w:proofErr w:type="spellStart"/>
            <w:r>
              <w:t>kongresowym</w:t>
            </w:r>
            <w:proofErr w:type="spellEnd"/>
            <w:r>
              <w:t xml:space="preserve">)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B2 </w:t>
            </w:r>
            <w:proofErr w:type="spellStart"/>
            <w:r>
              <w:t>Europejskiego</w:t>
            </w:r>
            <w:proofErr w:type="spellEnd"/>
            <w:r>
              <w:t xml:space="preserve"> </w:t>
            </w:r>
            <w:proofErr w:type="spellStart"/>
            <w:r>
              <w:t>Opisu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Językowego</w:t>
            </w:r>
            <w:proofErr w:type="spellEnd"/>
            <w:r>
              <w:t xml:space="preserve">; w </w:t>
            </w:r>
            <w:proofErr w:type="spellStart"/>
            <w:r>
              <w:t>szczególności</w:t>
            </w:r>
            <w:proofErr w:type="spellEnd"/>
            <w:r>
              <w:t xml:space="preserve"> </w:t>
            </w:r>
            <w:proofErr w:type="spellStart"/>
            <w:r>
              <w:t>dotyczy</w:t>
            </w:r>
            <w:proofErr w:type="spellEnd"/>
            <w:r>
              <w:t xml:space="preserve"> to </w:t>
            </w:r>
            <w:proofErr w:type="spellStart"/>
            <w:r>
              <w:t>komunikowania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pacjentem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personelem</w:t>
            </w:r>
            <w:proofErr w:type="spellEnd"/>
            <w:r>
              <w:t xml:space="preserve"> </w:t>
            </w:r>
            <w:proofErr w:type="spellStart"/>
            <w:r>
              <w:t>medycznym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</w:t>
            </w:r>
            <w:proofErr w:type="spellStart"/>
            <w:r>
              <w:t>naukowych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elektroradiologii</w:t>
            </w:r>
            <w:proofErr w:type="spellEnd"/>
          </w:p>
        </w:tc>
        <w:tc>
          <w:tcPr>
            <w:tcW w:w="2270" w:type="dxa"/>
          </w:tcPr>
          <w:p w14:paraId="7FC4E616" w14:textId="77777777" w:rsidR="00972A5D" w:rsidRDefault="00972A5D" w:rsidP="004D4B5C">
            <w:pPr>
              <w:pStyle w:val="TableParagraph"/>
              <w:spacing w:before="3"/>
              <w:ind w:left="111"/>
            </w:pPr>
            <w:r>
              <w:t>P6S_UK</w:t>
            </w:r>
          </w:p>
        </w:tc>
      </w:tr>
      <w:tr w:rsidR="00972A5D" w14:paraId="37DFEABD" w14:textId="77777777" w:rsidTr="004D4B5C">
        <w:trPr>
          <w:trHeight w:val="489"/>
        </w:trPr>
        <w:tc>
          <w:tcPr>
            <w:tcW w:w="14309" w:type="dxa"/>
            <w:gridSpan w:val="4"/>
          </w:tcPr>
          <w:p w14:paraId="26A58B5B" w14:textId="77777777" w:rsidR="00972A5D" w:rsidRDefault="00972A5D" w:rsidP="004D4B5C">
            <w:pPr>
              <w:pStyle w:val="TableParagraph"/>
              <w:spacing w:before="1"/>
              <w:ind w:left="5590" w:right="5581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972A5D" w14:paraId="6E69D7F8" w14:textId="77777777" w:rsidTr="004D4B5C">
        <w:trPr>
          <w:trHeight w:val="491"/>
        </w:trPr>
        <w:tc>
          <w:tcPr>
            <w:tcW w:w="2376" w:type="dxa"/>
          </w:tcPr>
          <w:p w14:paraId="243D35D8" w14:textId="77777777" w:rsidR="00972A5D" w:rsidRDefault="00972A5D" w:rsidP="004D4B5C">
            <w:pPr>
              <w:pStyle w:val="TableParagraph"/>
              <w:spacing w:before="3"/>
              <w:ind w:left="107"/>
            </w:pPr>
            <w:r>
              <w:t>KE1_ PP_K01</w:t>
            </w:r>
          </w:p>
        </w:tc>
        <w:tc>
          <w:tcPr>
            <w:tcW w:w="9073" w:type="dxa"/>
          </w:tcPr>
          <w:p w14:paraId="5B47697F" w14:textId="77777777" w:rsidR="00972A5D" w:rsidRDefault="00972A5D" w:rsidP="004D4B5C">
            <w:pPr>
              <w:pStyle w:val="TableParagraph"/>
              <w:spacing w:before="3"/>
              <w:ind w:left="108"/>
            </w:pPr>
            <w:proofErr w:type="spellStart"/>
            <w:r>
              <w:t>Ustawicznego</w:t>
            </w:r>
            <w:proofErr w:type="spellEnd"/>
            <w:r>
              <w:t xml:space="preserve"> </w:t>
            </w:r>
            <w:proofErr w:type="spellStart"/>
            <w:r>
              <w:t>pogłębiania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nowelizowania</w:t>
            </w:r>
            <w:proofErr w:type="spellEnd"/>
            <w:r>
              <w:t xml:space="preserve"> </w:t>
            </w:r>
            <w:proofErr w:type="spellStart"/>
            <w:r>
              <w:t>własnej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</w:p>
        </w:tc>
        <w:tc>
          <w:tcPr>
            <w:tcW w:w="2860" w:type="dxa"/>
            <w:gridSpan w:val="2"/>
          </w:tcPr>
          <w:p w14:paraId="5DA718A8" w14:textId="77777777" w:rsidR="00972A5D" w:rsidRDefault="00972A5D" w:rsidP="004D4B5C">
            <w:pPr>
              <w:pStyle w:val="TableParagraph"/>
              <w:spacing w:before="3"/>
              <w:ind w:left="108"/>
            </w:pPr>
            <w:r>
              <w:t>P6S_KK</w:t>
            </w:r>
          </w:p>
        </w:tc>
      </w:tr>
      <w:tr w:rsidR="00972A5D" w14:paraId="1E97FA22" w14:textId="77777777" w:rsidTr="004D4B5C">
        <w:trPr>
          <w:trHeight w:val="491"/>
        </w:trPr>
        <w:tc>
          <w:tcPr>
            <w:tcW w:w="2376" w:type="dxa"/>
          </w:tcPr>
          <w:p w14:paraId="6D8F375B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PP_K02</w:t>
            </w:r>
          </w:p>
        </w:tc>
        <w:tc>
          <w:tcPr>
            <w:tcW w:w="9073" w:type="dxa"/>
          </w:tcPr>
          <w:p w14:paraId="2A4B9E6A" w14:textId="77777777" w:rsidR="00972A5D" w:rsidRDefault="00972A5D" w:rsidP="004D4B5C">
            <w:pPr>
              <w:pStyle w:val="TableParagraph"/>
              <w:spacing w:before="1"/>
              <w:ind w:left="108"/>
            </w:pPr>
            <w:proofErr w:type="spellStart"/>
            <w:r>
              <w:t>Uświadamiania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własnych</w:t>
            </w:r>
            <w:proofErr w:type="spellEnd"/>
            <w:r>
              <w:t xml:space="preserve"> </w:t>
            </w:r>
            <w:proofErr w:type="spellStart"/>
            <w:r>
              <w:t>ograniczeń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otwartości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pozyskiwanie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od </w:t>
            </w:r>
            <w:proofErr w:type="spellStart"/>
            <w:r>
              <w:t>specjalistów</w:t>
            </w:r>
            <w:proofErr w:type="spellEnd"/>
          </w:p>
        </w:tc>
        <w:tc>
          <w:tcPr>
            <w:tcW w:w="2860" w:type="dxa"/>
            <w:gridSpan w:val="2"/>
          </w:tcPr>
          <w:p w14:paraId="320901D4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P6S_KK</w:t>
            </w:r>
          </w:p>
        </w:tc>
      </w:tr>
      <w:tr w:rsidR="00972A5D" w14:paraId="192AB002" w14:textId="77777777" w:rsidTr="004D4B5C">
        <w:trPr>
          <w:trHeight w:val="781"/>
        </w:trPr>
        <w:tc>
          <w:tcPr>
            <w:tcW w:w="2376" w:type="dxa"/>
          </w:tcPr>
          <w:p w14:paraId="4763B534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PP_K03</w:t>
            </w:r>
          </w:p>
        </w:tc>
        <w:tc>
          <w:tcPr>
            <w:tcW w:w="9073" w:type="dxa"/>
          </w:tcPr>
          <w:p w14:paraId="572B7756" w14:textId="77777777" w:rsidR="00972A5D" w:rsidRDefault="00972A5D" w:rsidP="004D4B5C">
            <w:pPr>
              <w:pStyle w:val="TableParagraph"/>
              <w:spacing w:before="1" w:line="276" w:lineRule="auto"/>
              <w:ind w:left="108"/>
            </w:pPr>
            <w:proofErr w:type="spellStart"/>
            <w:r>
              <w:t>Dbałości</w:t>
            </w:r>
            <w:proofErr w:type="spellEnd"/>
            <w:r>
              <w:t xml:space="preserve"> o dobro </w:t>
            </w:r>
            <w:proofErr w:type="spellStart"/>
            <w:r>
              <w:t>pacjenta</w:t>
            </w:r>
            <w:proofErr w:type="spellEnd"/>
            <w:r>
              <w:t xml:space="preserve">, </w:t>
            </w:r>
            <w:proofErr w:type="spellStart"/>
            <w:r>
              <w:t>okazywania</w:t>
            </w:r>
            <w:proofErr w:type="spellEnd"/>
            <w:r>
              <w:t xml:space="preserve"> </w:t>
            </w:r>
            <w:proofErr w:type="spellStart"/>
            <w:r>
              <w:t>wobec</w:t>
            </w:r>
            <w:proofErr w:type="spellEnd"/>
            <w:r>
              <w:t xml:space="preserve"> </w:t>
            </w:r>
            <w:proofErr w:type="spellStart"/>
            <w:r>
              <w:t>niego</w:t>
            </w:r>
            <w:proofErr w:type="spellEnd"/>
            <w:r>
              <w:t xml:space="preserve"> </w:t>
            </w:r>
            <w:proofErr w:type="spellStart"/>
            <w:r>
              <w:t>szacunku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zrozumienia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uwarunkowań</w:t>
            </w:r>
            <w:proofErr w:type="spellEnd"/>
            <w:r>
              <w:t xml:space="preserve"> </w:t>
            </w:r>
            <w:proofErr w:type="spellStart"/>
            <w:r>
              <w:t>światopoglądowych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kulturowych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przestrzegania</w:t>
            </w:r>
            <w:proofErr w:type="spellEnd"/>
            <w:r>
              <w:t xml:space="preserve"> </w:t>
            </w:r>
            <w:proofErr w:type="spellStart"/>
            <w:r>
              <w:t>tajemnicy</w:t>
            </w:r>
            <w:proofErr w:type="spellEnd"/>
            <w:r>
              <w:t xml:space="preserve"> </w:t>
            </w:r>
            <w:proofErr w:type="spellStart"/>
            <w:r>
              <w:t>lekarskiej</w:t>
            </w:r>
            <w:proofErr w:type="spellEnd"/>
          </w:p>
        </w:tc>
        <w:tc>
          <w:tcPr>
            <w:tcW w:w="2860" w:type="dxa"/>
            <w:gridSpan w:val="2"/>
          </w:tcPr>
          <w:p w14:paraId="398E0A37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P6S_KR</w:t>
            </w:r>
          </w:p>
        </w:tc>
      </w:tr>
      <w:tr w:rsidR="00972A5D" w14:paraId="4BEB4BE1" w14:textId="77777777" w:rsidTr="004D4B5C">
        <w:trPr>
          <w:trHeight w:val="1072"/>
        </w:trPr>
        <w:tc>
          <w:tcPr>
            <w:tcW w:w="2376" w:type="dxa"/>
          </w:tcPr>
          <w:p w14:paraId="15AEEFE8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PP_K04</w:t>
            </w:r>
          </w:p>
        </w:tc>
        <w:tc>
          <w:tcPr>
            <w:tcW w:w="9073" w:type="dxa"/>
          </w:tcPr>
          <w:p w14:paraId="73364D14" w14:textId="77777777" w:rsidR="00972A5D" w:rsidRDefault="00972A5D" w:rsidP="004D4B5C">
            <w:pPr>
              <w:pStyle w:val="TableParagraph"/>
              <w:spacing w:before="1" w:line="276" w:lineRule="auto"/>
              <w:ind w:left="108"/>
            </w:pPr>
            <w:proofErr w:type="spellStart"/>
            <w:r>
              <w:t>Kreatywnego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chętnego</w:t>
            </w:r>
            <w:proofErr w:type="spellEnd"/>
            <w:r>
              <w:t xml:space="preserve"> </w:t>
            </w:r>
            <w:proofErr w:type="spellStart"/>
            <w:r>
              <w:t>współdziałania</w:t>
            </w:r>
            <w:proofErr w:type="spellEnd"/>
            <w:r>
              <w:t xml:space="preserve"> z </w:t>
            </w:r>
            <w:proofErr w:type="spellStart"/>
            <w:r>
              <w:t>przedstawicielami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zawodów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w </w:t>
            </w:r>
            <w:proofErr w:type="spellStart"/>
            <w:r>
              <w:t>grupie</w:t>
            </w:r>
            <w:proofErr w:type="spellEnd"/>
            <w:r>
              <w:t xml:space="preserve"> (z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postaw</w:t>
            </w:r>
            <w:proofErr w:type="spellEnd"/>
            <w:r>
              <w:t xml:space="preserve"> </w:t>
            </w:r>
            <w:proofErr w:type="spellStart"/>
            <w:r>
              <w:t>zorientowanych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unikanie</w:t>
            </w:r>
            <w:proofErr w:type="spellEnd"/>
            <w:r>
              <w:t xml:space="preserve"> </w:t>
            </w:r>
            <w:proofErr w:type="spellStart"/>
            <w:r>
              <w:t>sytuacji</w:t>
            </w:r>
            <w:proofErr w:type="spellEnd"/>
            <w:r>
              <w:t xml:space="preserve"> </w:t>
            </w:r>
            <w:proofErr w:type="spellStart"/>
            <w:r>
              <w:t>powodujących</w:t>
            </w:r>
            <w:proofErr w:type="spellEnd"/>
            <w:r>
              <w:t xml:space="preserve"> </w:t>
            </w:r>
            <w:proofErr w:type="spellStart"/>
            <w:r>
              <w:t>napięcia</w:t>
            </w:r>
            <w:proofErr w:type="spellEnd"/>
            <w:r>
              <w:t xml:space="preserve"> </w:t>
            </w:r>
            <w:proofErr w:type="spellStart"/>
            <w:r>
              <w:t>międzyludzkie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>)</w:t>
            </w:r>
          </w:p>
        </w:tc>
        <w:tc>
          <w:tcPr>
            <w:tcW w:w="2860" w:type="dxa"/>
            <w:gridSpan w:val="2"/>
          </w:tcPr>
          <w:p w14:paraId="0537E225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P6S_KO, P6S_KK</w:t>
            </w:r>
          </w:p>
        </w:tc>
      </w:tr>
      <w:tr w:rsidR="00972A5D" w14:paraId="65CC1159" w14:textId="77777777" w:rsidTr="004D4B5C">
        <w:trPr>
          <w:trHeight w:val="1072"/>
        </w:trPr>
        <w:tc>
          <w:tcPr>
            <w:tcW w:w="2376" w:type="dxa"/>
          </w:tcPr>
          <w:p w14:paraId="1CCAD78C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PP_K05</w:t>
            </w:r>
          </w:p>
        </w:tc>
        <w:tc>
          <w:tcPr>
            <w:tcW w:w="9073" w:type="dxa"/>
          </w:tcPr>
          <w:p w14:paraId="2CBBE369" w14:textId="77777777" w:rsidR="00972A5D" w:rsidRDefault="00972A5D" w:rsidP="004D4B5C">
            <w:pPr>
              <w:pStyle w:val="TableParagraph"/>
              <w:spacing w:before="1" w:line="276" w:lineRule="auto"/>
              <w:ind w:left="108"/>
            </w:pPr>
            <w:proofErr w:type="spellStart"/>
            <w:r>
              <w:t>Umiejętnego</w:t>
            </w:r>
            <w:proofErr w:type="spellEnd"/>
            <w:r>
              <w:t xml:space="preserve"> </w:t>
            </w:r>
            <w:proofErr w:type="spellStart"/>
            <w:r>
              <w:t>organizowania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własnej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współdziałającego</w:t>
            </w:r>
            <w:proofErr w:type="spellEnd"/>
            <w:r>
              <w:t xml:space="preserve"> z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zespołu</w:t>
            </w:r>
            <w:proofErr w:type="spellEnd"/>
            <w:r>
              <w:t xml:space="preserve"> z </w:t>
            </w:r>
            <w:proofErr w:type="spellStart"/>
            <w:r>
              <w:t>zachowaniem</w:t>
            </w:r>
            <w:proofErr w:type="spellEnd"/>
            <w:r>
              <w:t xml:space="preserve"> </w:t>
            </w:r>
            <w:proofErr w:type="spellStart"/>
            <w:r>
              <w:t>priorytetów</w:t>
            </w:r>
            <w:proofErr w:type="spellEnd"/>
            <w:r>
              <w:t xml:space="preserve"> </w:t>
            </w:r>
            <w:proofErr w:type="spellStart"/>
            <w:r>
              <w:t>gwarantujących</w:t>
            </w:r>
            <w:proofErr w:type="spellEnd"/>
            <w:r>
              <w:t xml:space="preserve"> </w:t>
            </w:r>
            <w:proofErr w:type="spellStart"/>
            <w:r>
              <w:t>właściwą</w:t>
            </w:r>
            <w:proofErr w:type="spellEnd"/>
            <w:r>
              <w:t xml:space="preserve"> </w:t>
            </w:r>
            <w:proofErr w:type="spellStart"/>
            <w:r>
              <w:t>realizację</w:t>
            </w:r>
            <w:proofErr w:type="spellEnd"/>
            <w:r>
              <w:t xml:space="preserve"> </w:t>
            </w:r>
            <w:proofErr w:type="spellStart"/>
            <w:r>
              <w:t>zadań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kreatywne</w:t>
            </w:r>
            <w:proofErr w:type="spellEnd"/>
            <w:r>
              <w:t xml:space="preserve"> </w:t>
            </w:r>
            <w:proofErr w:type="spellStart"/>
            <w:r>
              <w:t>radzenie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w </w:t>
            </w:r>
            <w:proofErr w:type="spellStart"/>
            <w:r>
              <w:t>sytuacjach</w:t>
            </w:r>
            <w:proofErr w:type="spellEnd"/>
            <w:r>
              <w:t xml:space="preserve"> </w:t>
            </w:r>
            <w:proofErr w:type="spellStart"/>
            <w:r>
              <w:t>stresowych</w:t>
            </w:r>
            <w:proofErr w:type="spellEnd"/>
          </w:p>
        </w:tc>
        <w:tc>
          <w:tcPr>
            <w:tcW w:w="2860" w:type="dxa"/>
            <w:gridSpan w:val="2"/>
          </w:tcPr>
          <w:p w14:paraId="3F100CE9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P6S_KR</w:t>
            </w:r>
          </w:p>
        </w:tc>
      </w:tr>
      <w:tr w:rsidR="00972A5D" w14:paraId="0FA2C766" w14:textId="77777777" w:rsidTr="004D4B5C">
        <w:trPr>
          <w:trHeight w:val="782"/>
        </w:trPr>
        <w:tc>
          <w:tcPr>
            <w:tcW w:w="2376" w:type="dxa"/>
          </w:tcPr>
          <w:p w14:paraId="60C260D7" w14:textId="77777777" w:rsidR="00972A5D" w:rsidRDefault="00972A5D" w:rsidP="004D4B5C">
            <w:pPr>
              <w:pStyle w:val="TableParagraph"/>
              <w:spacing w:before="1"/>
              <w:ind w:left="107"/>
            </w:pPr>
            <w:r>
              <w:t>KE1_ PP_K06</w:t>
            </w:r>
          </w:p>
        </w:tc>
        <w:tc>
          <w:tcPr>
            <w:tcW w:w="9073" w:type="dxa"/>
          </w:tcPr>
          <w:p w14:paraId="1C0A0C52" w14:textId="77777777" w:rsidR="00972A5D" w:rsidRDefault="00972A5D" w:rsidP="004D4B5C">
            <w:pPr>
              <w:pStyle w:val="TableParagraph"/>
              <w:spacing w:before="1" w:line="276" w:lineRule="auto"/>
              <w:ind w:left="108" w:right="224"/>
            </w:pPr>
            <w:proofErr w:type="spellStart"/>
            <w:r>
              <w:t>Starania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zachowanie</w:t>
            </w:r>
            <w:proofErr w:type="spellEnd"/>
            <w:r>
              <w:t xml:space="preserve"> </w:t>
            </w:r>
            <w:proofErr w:type="spellStart"/>
            <w:r>
              <w:t>postawy</w:t>
            </w:r>
            <w:proofErr w:type="spellEnd"/>
            <w:r>
              <w:t xml:space="preserve"> </w:t>
            </w:r>
            <w:proofErr w:type="spellStart"/>
            <w:r>
              <w:t>zgodnej</w:t>
            </w:r>
            <w:proofErr w:type="spellEnd"/>
            <w:r>
              <w:t xml:space="preserve"> z </w:t>
            </w:r>
            <w:proofErr w:type="spellStart"/>
            <w:r>
              <w:t>zasadami</w:t>
            </w:r>
            <w:proofErr w:type="spellEnd"/>
            <w:r>
              <w:t xml:space="preserve"> </w:t>
            </w:r>
            <w:proofErr w:type="spellStart"/>
            <w:r>
              <w:t>bezpieczeństwa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higieny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dbałości</w:t>
            </w:r>
            <w:proofErr w:type="spellEnd"/>
            <w:r>
              <w:t xml:space="preserve"> o </w:t>
            </w:r>
            <w:proofErr w:type="spellStart"/>
            <w:r>
              <w:t>zachowanie</w:t>
            </w:r>
            <w:proofErr w:type="spellEnd"/>
            <w:r>
              <w:t xml:space="preserve"> </w:t>
            </w:r>
            <w:proofErr w:type="spellStart"/>
            <w:r>
              <w:t>sprawności</w:t>
            </w:r>
            <w:proofErr w:type="spellEnd"/>
            <w:r>
              <w:t xml:space="preserve"> </w:t>
            </w:r>
            <w:proofErr w:type="spellStart"/>
            <w:r>
              <w:t>niezbędnej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wykonywania</w:t>
            </w:r>
            <w:proofErr w:type="spellEnd"/>
            <w:r>
              <w:t xml:space="preserve"> </w:t>
            </w:r>
            <w:proofErr w:type="spellStart"/>
            <w:r>
              <w:t>zadań</w:t>
            </w:r>
            <w:proofErr w:type="spellEnd"/>
            <w:r>
              <w:t xml:space="preserve"> </w:t>
            </w:r>
            <w:proofErr w:type="spellStart"/>
            <w:r>
              <w:t>zawodowych</w:t>
            </w:r>
            <w:proofErr w:type="spellEnd"/>
          </w:p>
        </w:tc>
        <w:tc>
          <w:tcPr>
            <w:tcW w:w="2860" w:type="dxa"/>
            <w:gridSpan w:val="2"/>
          </w:tcPr>
          <w:p w14:paraId="48877510" w14:textId="77777777" w:rsidR="00972A5D" w:rsidRDefault="00972A5D" w:rsidP="004D4B5C">
            <w:pPr>
              <w:pStyle w:val="TableParagraph"/>
              <w:spacing w:before="1"/>
              <w:ind w:left="108"/>
            </w:pPr>
            <w:r>
              <w:t>P6S_KR</w:t>
            </w:r>
          </w:p>
        </w:tc>
      </w:tr>
    </w:tbl>
    <w:p w14:paraId="76BD2546" w14:textId="77777777" w:rsidR="000349D5" w:rsidRDefault="000349D5"/>
    <w:sectPr w:rsidR="000349D5" w:rsidSect="00972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268D" w14:textId="77777777" w:rsidR="00F66378" w:rsidRDefault="00972A5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C13128" wp14:editId="1A87CBD0">
              <wp:simplePos x="0" y="0"/>
              <wp:positionH relativeFrom="page">
                <wp:posOffset>9806940</wp:posOffset>
              </wp:positionH>
              <wp:positionV relativeFrom="page">
                <wp:posOffset>6815455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EE315" w14:textId="77777777" w:rsidR="00F66378" w:rsidRDefault="00972A5D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31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2pt;margin-top:536.6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" filled="f" stroked="f">
              <v:textbox inset="0,0,0,0">
                <w:txbxContent>
                  <w:p w14:paraId="173EE315" w14:textId="77777777" w:rsidR="00F66378" w:rsidRDefault="00972A5D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D"/>
    <w:rsid w:val="000349D5"/>
    <w:rsid w:val="009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1639"/>
  <w15:chartTrackingRefBased/>
  <w15:docId w15:val="{8563E308-EAFD-48BF-A937-D92E42B5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972A5D"/>
    <w:pPr>
      <w:jc w:val="right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72A5D"/>
    <w:pPr>
      <w:spacing w:before="38"/>
      <w:ind w:left="212"/>
      <w:outlineLvl w:val="2"/>
    </w:pPr>
  </w:style>
  <w:style w:type="paragraph" w:styleId="Nagwek5">
    <w:name w:val="heading 5"/>
    <w:basedOn w:val="Normalny"/>
    <w:link w:val="Nagwek5Znak"/>
    <w:uiPriority w:val="9"/>
    <w:unhideWhenUsed/>
    <w:qFormat/>
    <w:rsid w:val="00972A5D"/>
    <w:pPr>
      <w:ind w:left="8007"/>
      <w:outlineLvl w:val="4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2A5D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72A5D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972A5D"/>
    <w:rPr>
      <w:rFonts w:ascii="Times New Roman" w:eastAsia="Times New Roman" w:hAnsi="Times New Roman" w:cs="Times New Roman"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2A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72A5D"/>
    <w:rPr>
      <w:sz w:val="11"/>
      <w:szCs w:val="1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A5D"/>
    <w:rPr>
      <w:rFonts w:ascii="Times New Roman" w:eastAsia="Times New Roman" w:hAnsi="Times New Roman" w:cs="Times New Roman"/>
      <w:sz w:val="11"/>
      <w:szCs w:val="11"/>
    </w:rPr>
  </w:style>
  <w:style w:type="paragraph" w:customStyle="1" w:styleId="TableParagraph">
    <w:name w:val="Table Paragraph"/>
    <w:basedOn w:val="Normalny"/>
    <w:uiPriority w:val="1"/>
    <w:qFormat/>
    <w:rsid w:val="0097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1</cp:revision>
  <dcterms:created xsi:type="dcterms:W3CDTF">2021-10-15T12:05:00Z</dcterms:created>
  <dcterms:modified xsi:type="dcterms:W3CDTF">2021-10-15T12:06:00Z</dcterms:modified>
</cp:coreProperties>
</file>