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5F7AB5" w14:textId="77777777" w:rsidR="00476AF1" w:rsidRDefault="00476AF1" w:rsidP="00476AF1"/>
    <w:p w14:paraId="5CF32754" w14:textId="513C93FD" w:rsidR="00476AF1" w:rsidRPr="00476AF1" w:rsidRDefault="00476AF1" w:rsidP="00476AF1">
      <w:pPr>
        <w:jc w:val="center"/>
        <w:rPr>
          <w:b/>
          <w:sz w:val="28"/>
          <w:szCs w:val="28"/>
        </w:rPr>
      </w:pPr>
      <w:r w:rsidRPr="00476AF1">
        <w:rPr>
          <w:b/>
          <w:sz w:val="28"/>
          <w:szCs w:val="28"/>
        </w:rPr>
        <w:t xml:space="preserve">Ultradźwięki w medycynie – </w:t>
      </w:r>
      <w:r w:rsidR="002F7972">
        <w:rPr>
          <w:b/>
          <w:sz w:val="28"/>
          <w:szCs w:val="28"/>
        </w:rPr>
        <w:t xml:space="preserve">dr hab. </w:t>
      </w:r>
      <w:r w:rsidRPr="00476AF1">
        <w:rPr>
          <w:b/>
          <w:sz w:val="28"/>
          <w:szCs w:val="28"/>
        </w:rPr>
        <w:t xml:space="preserve">prof. </w:t>
      </w:r>
      <w:r w:rsidR="002F7972">
        <w:rPr>
          <w:b/>
          <w:sz w:val="28"/>
          <w:szCs w:val="28"/>
        </w:rPr>
        <w:t xml:space="preserve">UM </w:t>
      </w:r>
      <w:r w:rsidRPr="00476AF1">
        <w:rPr>
          <w:b/>
          <w:sz w:val="28"/>
          <w:szCs w:val="28"/>
        </w:rPr>
        <w:t>M</w:t>
      </w:r>
      <w:r w:rsidR="002F7972">
        <w:rPr>
          <w:b/>
          <w:sz w:val="28"/>
          <w:szCs w:val="28"/>
        </w:rPr>
        <w:t>arek</w:t>
      </w:r>
      <w:r w:rsidRPr="00476AF1">
        <w:rPr>
          <w:b/>
          <w:sz w:val="28"/>
          <w:szCs w:val="28"/>
        </w:rPr>
        <w:t xml:space="preserve"> Lipiński</w:t>
      </w:r>
    </w:p>
    <w:p w14:paraId="7738AD7C" w14:textId="77777777" w:rsidR="00476AF1" w:rsidRDefault="00476AF1" w:rsidP="00476AF1"/>
    <w:p w14:paraId="5464646F" w14:textId="77777777" w:rsidR="00476AF1" w:rsidRPr="00476AF1" w:rsidRDefault="00476AF1" w:rsidP="00476AF1">
      <w:r w:rsidRPr="00476AF1">
        <w:t>Co to jest echogeniczość?</w:t>
      </w:r>
    </w:p>
    <w:p w14:paraId="2A6DCFDD" w14:textId="77777777" w:rsidR="00476AF1" w:rsidRDefault="00476AF1" w:rsidP="00476AF1">
      <w:r>
        <w:t>Do czego przydatne jest USG z funkcja dopplera?</w:t>
      </w:r>
    </w:p>
    <w:p w14:paraId="51CC2D72" w14:textId="77777777" w:rsidR="00476AF1" w:rsidRDefault="00476AF1" w:rsidP="00476AF1">
      <w:r>
        <w:t>Do czego wykorzystujemy głowicę typu convex?</w:t>
      </w:r>
    </w:p>
    <w:p w14:paraId="20F8584A" w14:textId="77777777" w:rsidR="00476AF1" w:rsidRDefault="00476AF1" w:rsidP="00476AF1">
      <w:r>
        <w:t>Dopplerowskie przesunięcie częstotliwości nie zależy od</w:t>
      </w:r>
      <w:r w:rsidR="00F362F8">
        <w:t>…</w:t>
      </w:r>
    </w:p>
    <w:p w14:paraId="725FDB9B" w14:textId="77777777" w:rsidR="00476AF1" w:rsidRDefault="00476AF1" w:rsidP="00476AF1">
      <w:r>
        <w:t>Fale dźwiękowe są drganiami rozchodzącymi się</w:t>
      </w:r>
      <w:r w:rsidR="00F362F8">
        <w:t>…</w:t>
      </w:r>
    </w:p>
    <w:p w14:paraId="6278C982" w14:textId="77777777" w:rsidR="00476AF1" w:rsidRDefault="00476AF1" w:rsidP="00476AF1">
      <w:r>
        <w:t>Fale dźwiękowe szybciej rozchodzą się w ośrodku</w:t>
      </w:r>
      <w:r w:rsidR="00F362F8">
        <w:t>…</w:t>
      </w:r>
    </w:p>
    <w:p w14:paraId="4ED77856" w14:textId="77777777" w:rsidR="00476AF1" w:rsidRDefault="00476AF1" w:rsidP="00476AF1">
      <w:r>
        <w:t>Głowica ultrasonografu cyfrowego różni się od głowicy ultrasonografu analogowego tym, że ….</w:t>
      </w:r>
    </w:p>
    <w:p w14:paraId="3B305B9A" w14:textId="77777777" w:rsidR="00476AF1" w:rsidRDefault="00476AF1" w:rsidP="00476AF1">
      <w:r>
        <w:t>Jak w ultrasonografii nazywamy struktury twarde i zbite, które silniej odbijają fale USG</w:t>
      </w:r>
      <w:r w:rsidR="00F362F8">
        <w:t>?</w:t>
      </w:r>
    </w:p>
    <w:p w14:paraId="4936ED0D" w14:textId="77777777" w:rsidR="00476AF1" w:rsidRDefault="00476AF1" w:rsidP="00476AF1">
      <w:r>
        <w:t>Jak zmienia się głębokość penetracji fali ultradźwiękowej wraz ze zwiększaniem się jej częstotliwości</w:t>
      </w:r>
      <w:r w:rsidR="00F362F8">
        <w:t>?</w:t>
      </w:r>
    </w:p>
    <w:p w14:paraId="5B30D7D9" w14:textId="77777777" w:rsidR="00476AF1" w:rsidRDefault="00476AF1" w:rsidP="00476AF1">
      <w:r>
        <w:t>Jakie częstotliwości fali USG mają zastosowanie do obrazowanie w medycynie</w:t>
      </w:r>
      <w:r w:rsidR="00F362F8">
        <w:t>?</w:t>
      </w:r>
    </w:p>
    <w:p w14:paraId="7BD58EA6" w14:textId="77777777" w:rsidR="00476AF1" w:rsidRDefault="00476AF1" w:rsidP="00476AF1">
      <w:r>
        <w:t>Jakiej struktury anatomicznej nie oceniamy przy pomocy USG przezodbytniczego</w:t>
      </w:r>
      <w:r w:rsidR="00F362F8">
        <w:t>?</w:t>
      </w:r>
    </w:p>
    <w:p w14:paraId="4ACE68F2" w14:textId="77777777" w:rsidR="00476AF1" w:rsidRDefault="00476AF1" w:rsidP="00476AF1">
      <w:r>
        <w:t>Kiedy aparaty USG pojawiły się w szpitalach na świecie?</w:t>
      </w:r>
    </w:p>
    <w:p w14:paraId="6B9CE274" w14:textId="77777777" w:rsidR="00476AF1" w:rsidRDefault="00476AF1" w:rsidP="00476AF1">
      <w:r>
        <w:t>Którego narządu z wymienionych nie obrazuje się za pomocą USG?</w:t>
      </w:r>
    </w:p>
    <w:p w14:paraId="7CA87479" w14:textId="77777777" w:rsidR="00476AF1" w:rsidRDefault="00476AF1" w:rsidP="00476AF1">
      <w:r>
        <w:t>Obraz we współrzędnych kartezjańskich tworzony jest przy użyciu głowicy…</w:t>
      </w:r>
    </w:p>
    <w:p w14:paraId="65893B5E" w14:textId="77777777" w:rsidR="00476AF1" w:rsidRDefault="00476AF1" w:rsidP="00476AF1">
      <w:r>
        <w:t>Piezoelektryki to materiały umożliwiające</w:t>
      </w:r>
      <w:r w:rsidR="00F362F8">
        <w:t>…</w:t>
      </w:r>
    </w:p>
    <w:p w14:paraId="5CB77743" w14:textId="77777777" w:rsidR="00476AF1" w:rsidRDefault="00476AF1" w:rsidP="00476AF1">
      <w:r>
        <w:t>Podczas badania niejednorodnego ośrodka przy użyciu ultradźwięków sygnał powstaje na skutek działania na odbiornik</w:t>
      </w:r>
      <w:r w:rsidR="00F362F8">
        <w:t>….</w:t>
      </w:r>
    </w:p>
    <w:p w14:paraId="056737AF" w14:textId="77777777" w:rsidR="00476AF1" w:rsidRDefault="00476AF1" w:rsidP="00476AF1">
      <w:r>
        <w:t>Przez co generowana jest fal</w:t>
      </w:r>
      <w:r w:rsidR="00F362F8">
        <w:t>a ultradźwiękowa w aparacie USG?</w:t>
      </w:r>
    </w:p>
    <w:p w14:paraId="63CFEF17" w14:textId="77777777" w:rsidR="00476AF1" w:rsidRDefault="00476AF1" w:rsidP="00476AF1">
      <w:r>
        <w:t>USG przezodbytnicze to inaczej</w:t>
      </w:r>
      <w:r w:rsidR="00F362F8">
        <w:t>..</w:t>
      </w:r>
    </w:p>
    <w:p w14:paraId="3B14403D" w14:textId="77777777" w:rsidR="00000000" w:rsidRDefault="00000000"/>
    <w:sectPr w:rsidR="00F709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AF1"/>
    <w:rsid w:val="002F7972"/>
    <w:rsid w:val="00393F8E"/>
    <w:rsid w:val="003E31CB"/>
    <w:rsid w:val="00476AF1"/>
    <w:rsid w:val="005C7605"/>
    <w:rsid w:val="00F3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D10FE"/>
  <w15:chartTrackingRefBased/>
  <w15:docId w15:val="{F12BB38E-D3FA-4AED-83FC-2A13E3DE6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Wojtczak-Nowak</dc:creator>
  <cp:keywords/>
  <dc:description/>
  <cp:lastModifiedBy>Ewa Appel</cp:lastModifiedBy>
  <cp:revision>2</cp:revision>
  <dcterms:created xsi:type="dcterms:W3CDTF">2018-05-21T10:03:00Z</dcterms:created>
  <dcterms:modified xsi:type="dcterms:W3CDTF">2024-10-02T07:52:00Z</dcterms:modified>
</cp:coreProperties>
</file>