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E0AB" w14:textId="3AD7512E" w:rsidR="005841C6" w:rsidRDefault="005841C6" w:rsidP="005841C6">
      <w:pPr>
        <w:spacing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  <w:lang w:eastAsia="pl-PL"/>
        </w:rPr>
      </w:pPr>
      <w:r w:rsidRPr="005841C6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  <w:lang w:eastAsia="pl-PL"/>
        </w:rPr>
        <w:t xml:space="preserve">Fizjologia porównawcza </w:t>
      </w:r>
    </w:p>
    <w:p w14:paraId="7788085B" w14:textId="177A9524" w:rsidR="00FA5C6C" w:rsidRPr="00FA5C6C" w:rsidRDefault="00FA5C6C" w:rsidP="005841C6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FA5C6C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Kierownik przedmiotu: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prof. </w:t>
      </w:r>
      <w:r w:rsidRPr="00FA5C6C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dr hab. n. med.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Agnieszka Piastowska-Ciesielska</w:t>
      </w:r>
    </w:p>
    <w:p w14:paraId="2EB9DFE1" w14:textId="77777777" w:rsidR="005841C6" w:rsidRPr="005841C6" w:rsidRDefault="005841C6" w:rsidP="00584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841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Jakie są podstawowe funkcje układu pokarmowego u ssaków? </w:t>
      </w:r>
    </w:p>
    <w:p w14:paraId="2BCE99D3" w14:textId="77777777" w:rsidR="005841C6" w:rsidRPr="005841C6" w:rsidRDefault="005841C6" w:rsidP="00584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841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Co to jest opsyna i jakie jest jej zróżnicowanie między gatunkami?</w:t>
      </w:r>
    </w:p>
    <w:p w14:paraId="2FEFFA63" w14:textId="77777777" w:rsidR="005841C6" w:rsidRPr="005841C6" w:rsidRDefault="005841C6" w:rsidP="00584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841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Omów zalety </w:t>
      </w:r>
      <w:r w:rsidRPr="005841C6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FFFFF"/>
          <w:lang w:eastAsia="pl-PL"/>
        </w:rPr>
        <w:t>Danio Rerio</w:t>
      </w:r>
      <w:r w:rsidRPr="005841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jako organizmu modelowego</w:t>
      </w:r>
    </w:p>
    <w:p w14:paraId="24656D6D" w14:textId="77777777" w:rsidR="005841C6" w:rsidRPr="005841C6" w:rsidRDefault="005841C6" w:rsidP="00584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841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Omów 4 najważniejsze zalety myszy jako modelu zwierzęcego w badaniach in-vivo.</w:t>
      </w:r>
    </w:p>
    <w:p w14:paraId="6223B0AF" w14:textId="77777777" w:rsidR="005841C6" w:rsidRPr="005841C6" w:rsidRDefault="005841C6" w:rsidP="00584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841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Scharakteryzuj fotoreceptory występujące w siatkówce oka u ludzi i zwierząt.</w:t>
      </w:r>
    </w:p>
    <w:p w14:paraId="0E3E0B5C" w14:textId="77777777" w:rsidR="005841C6" w:rsidRPr="005841C6" w:rsidRDefault="005841C6" w:rsidP="00584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841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W jaki sposób budowa trzustki może różnić się pomiędzy gatunkami zwierząt? </w:t>
      </w:r>
    </w:p>
    <w:p w14:paraId="7D467D78" w14:textId="77777777" w:rsidR="005841C6" w:rsidRPr="005841C6" w:rsidRDefault="005841C6" w:rsidP="00584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841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Jakie znasz typy łożysk występującego u ssaków?</w:t>
      </w:r>
    </w:p>
    <w:p w14:paraId="14485584" w14:textId="77777777" w:rsidR="005841C6" w:rsidRPr="005841C6" w:rsidRDefault="005841C6" w:rsidP="00584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841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Jakie funkcje mogą spełniać receptory węchowe u zwierząt? </w:t>
      </w:r>
    </w:p>
    <w:p w14:paraId="3605523D" w14:textId="77777777" w:rsidR="005841C6" w:rsidRPr="005841C6" w:rsidRDefault="005841C6" w:rsidP="00584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841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Co to jest ruja? </w:t>
      </w:r>
    </w:p>
    <w:p w14:paraId="0530CB3A" w14:textId="77777777" w:rsidR="005841C6" w:rsidRPr="005841C6" w:rsidRDefault="005841C6" w:rsidP="00584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5841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Wymień mechanizmy regulacji wydzielania hormonów.</w:t>
      </w:r>
    </w:p>
    <w:p w14:paraId="20DE615C" w14:textId="77777777" w:rsidR="005841C6" w:rsidRDefault="005841C6"/>
    <w:sectPr w:rsidR="0058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6423"/>
    <w:multiLevelType w:val="multilevel"/>
    <w:tmpl w:val="B0D6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081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C6"/>
    <w:rsid w:val="005841C6"/>
    <w:rsid w:val="00F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EF48"/>
  <w15:chartTrackingRefBased/>
  <w15:docId w15:val="{C65B8C16-5600-4352-BFCD-EC8FCC7E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Wrońska</dc:creator>
  <cp:keywords/>
  <dc:description/>
  <cp:lastModifiedBy>Joanna Wrońska</cp:lastModifiedBy>
  <cp:revision>2</cp:revision>
  <dcterms:created xsi:type="dcterms:W3CDTF">2023-01-09T13:12:00Z</dcterms:created>
  <dcterms:modified xsi:type="dcterms:W3CDTF">2023-04-11T09:18:00Z</dcterms:modified>
</cp:coreProperties>
</file>