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2105" w14:textId="29152FB4" w:rsidR="001F251C" w:rsidRDefault="001F251C" w:rsidP="001F251C">
      <w:pPr>
        <w:rPr>
          <w:b/>
          <w:bCs/>
        </w:rPr>
      </w:pPr>
      <w:r w:rsidRPr="001F251C">
        <w:rPr>
          <w:b/>
          <w:bCs/>
        </w:rPr>
        <w:t xml:space="preserve">Hodowle komórkowe </w:t>
      </w:r>
    </w:p>
    <w:p w14:paraId="7EB1F739" w14:textId="35956232" w:rsidR="00D2411B" w:rsidRPr="00D2411B" w:rsidRDefault="00D2411B" w:rsidP="001F251C">
      <w:pPr>
        <w:rPr>
          <w:b/>
          <w:bCs/>
        </w:rPr>
      </w:pPr>
      <w:r w:rsidRPr="00D2411B">
        <w:rPr>
          <w:b/>
          <w:bCs/>
        </w:rPr>
        <w:t xml:space="preserve">Kierownik przedmiotu: </w:t>
      </w:r>
      <w:r>
        <w:rPr>
          <w:b/>
          <w:bCs/>
        </w:rPr>
        <w:t xml:space="preserve"> prof. </w:t>
      </w:r>
      <w:r w:rsidRPr="00D2411B">
        <w:rPr>
          <w:b/>
          <w:bCs/>
        </w:rPr>
        <w:t xml:space="preserve">dr hab. n. med. </w:t>
      </w:r>
      <w:r>
        <w:rPr>
          <w:b/>
          <w:bCs/>
        </w:rPr>
        <w:t>Agnieszka Piastowska-Ciesielska</w:t>
      </w:r>
    </w:p>
    <w:p w14:paraId="63C68858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Podaj skład pełnej pożywki hodowlanej wykorzystywanej w praktyce hodowli komórkowych. </w:t>
      </w:r>
    </w:p>
    <w:p w14:paraId="52697567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Dlaczego do pożywek hodowlanych dodajemy FBS? </w:t>
      </w:r>
    </w:p>
    <w:p w14:paraId="32C9DDAA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Co to jest procedura pasażowania i po co się ją stosuje? </w:t>
      </w:r>
    </w:p>
    <w:p w14:paraId="05499628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>Co to jest żywotność komórkowa i w jaki sposób można ją ocenić?</w:t>
      </w:r>
    </w:p>
    <w:p w14:paraId="73123660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>Wymień najczęstsze przyczyny kontaminacji hodowli komórkowych.</w:t>
      </w:r>
    </w:p>
    <w:p w14:paraId="1CBCE368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Omów procedurę zamrażania komórek? </w:t>
      </w:r>
    </w:p>
    <w:p w14:paraId="156CE13A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Jakie znasz </w:t>
      </w:r>
      <w:proofErr w:type="spellStart"/>
      <w:r w:rsidRPr="001F251C">
        <w:t>metodyoznaczania</w:t>
      </w:r>
      <w:proofErr w:type="spellEnd"/>
      <w:r w:rsidRPr="001F251C">
        <w:t xml:space="preserve"> stężenie białka w hodowli komórkowej? </w:t>
      </w:r>
    </w:p>
    <w:p w14:paraId="0D093CC0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 xml:space="preserve">Wymień rodzaje hodowli komórkowych uwzględniając </w:t>
      </w:r>
      <w:proofErr w:type="spellStart"/>
      <w:r w:rsidRPr="001F251C">
        <w:t>różnącharakterystykę</w:t>
      </w:r>
      <w:proofErr w:type="spellEnd"/>
      <w:r w:rsidRPr="001F251C">
        <w:t xml:space="preserve"> komórek?</w:t>
      </w:r>
    </w:p>
    <w:p w14:paraId="366C3A96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>Wymień 3 podstawowe sprzęty jakie wg Ciebie powinny znajdować się w pracowni hodowli komórkowych.</w:t>
      </w:r>
    </w:p>
    <w:p w14:paraId="7110661B" w14:textId="77777777" w:rsidR="001F251C" w:rsidRPr="001F251C" w:rsidRDefault="001F251C" w:rsidP="001F251C">
      <w:pPr>
        <w:numPr>
          <w:ilvl w:val="0"/>
          <w:numId w:val="1"/>
        </w:numPr>
      </w:pPr>
      <w:r w:rsidRPr="001F251C">
        <w:t>Jakie są standardowe warunki hodowli komórkowych?</w:t>
      </w:r>
    </w:p>
    <w:p w14:paraId="4CABCCB6" w14:textId="77777777" w:rsidR="001F251C" w:rsidRDefault="001F251C"/>
    <w:sectPr w:rsidR="001F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750F4"/>
    <w:multiLevelType w:val="multilevel"/>
    <w:tmpl w:val="F0602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094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C"/>
    <w:rsid w:val="00150237"/>
    <w:rsid w:val="001F246C"/>
    <w:rsid w:val="001F251C"/>
    <w:rsid w:val="00D2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B17CF"/>
  <w15:chartTrackingRefBased/>
  <w15:docId w15:val="{488EB088-D32D-4F70-A6E0-229EF07F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1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Wrońska</dc:creator>
  <cp:keywords/>
  <dc:description/>
  <cp:lastModifiedBy>Joanna Wrońska</cp:lastModifiedBy>
  <cp:revision>2</cp:revision>
  <dcterms:created xsi:type="dcterms:W3CDTF">2026-02-20T10:51:00Z</dcterms:created>
  <dcterms:modified xsi:type="dcterms:W3CDTF">2026-02-20T10:51:00Z</dcterms:modified>
</cp:coreProperties>
</file>